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jc w:val="center"/>
        <w:rPr>
          <w:rFonts w:ascii="Arial" w:hAnsi="Arial"/>
        </w:rPr>
      </w:pPr>
      <w:r>
        <w:rPr>
          <w:rFonts w:eastAsia="Times New Roman" w:cs="Times New Roman" w:ascii="Arial" w:hAnsi="Arial"/>
          <w:b/>
          <w:color w:val="000000"/>
          <w:sz w:val="24"/>
        </w:rPr>
        <w:t>Indiana Space Grant Consortium</w:t>
      </w:r>
    </w:p>
    <w:p>
      <w:pPr>
        <w:pStyle w:val="Normal"/>
        <w:spacing w:lineRule="exact" w:line="240"/>
        <w:jc w:val="center"/>
        <w:rPr>
          <w:rFonts w:ascii="Arial" w:hAnsi="Arial"/>
        </w:rPr>
      </w:pPr>
      <w:r>
        <w:rPr>
          <w:rFonts w:eastAsia="Times New Roman" w:cs="Times New Roman" w:ascii="Arial" w:hAnsi="Arial"/>
          <w:b/>
          <w:color w:val="000000"/>
          <w:sz w:val="24"/>
        </w:rPr>
        <w:t>Graduate Fellowship Program Guidelines</w:t>
      </w:r>
    </w:p>
    <w:p>
      <w:pPr>
        <w:pStyle w:val="Normal"/>
        <w:keepNext w:val="true"/>
        <w:spacing w:lineRule="exact" w:line="240"/>
        <w:jc w:val="both"/>
        <w:rPr>
          <w:rFonts w:ascii="Arial" w:hAnsi="Arial" w:eastAsia="Times New Roman" w:cs="Times New Roman"/>
          <w:b/>
          <w:sz w:val="24"/>
        </w:rPr>
      </w:pPr>
      <w:r>
        <w:rPr>
          <w:rFonts w:eastAsia="Times New Roman" w:cs="Times New Roman" w:ascii="Arial" w:hAnsi="Arial"/>
          <w:b/>
          <w:sz w:val="24"/>
        </w:rPr>
      </w:r>
    </w:p>
    <w:p>
      <w:pPr>
        <w:pStyle w:val="Normal"/>
        <w:keepNext w:val="true"/>
        <w:spacing w:lineRule="exact" w:line="240"/>
        <w:jc w:val="both"/>
        <w:rPr>
          <w:rFonts w:ascii="Arial" w:hAnsi="Arial"/>
          <w:sz w:val="24"/>
        </w:rPr>
      </w:pPr>
      <w:r>
        <w:rPr>
          <w:rFonts w:eastAsia="Times New Roman" w:cs="Times New Roman" w:ascii="Arial" w:hAnsi="Arial"/>
          <w:b/>
          <w:color w:val="000000"/>
          <w:sz w:val="24"/>
        </w:rPr>
        <w:t>Background</w:t>
      </w:r>
    </w:p>
    <w:p>
      <w:pPr>
        <w:pStyle w:val="BodyText"/>
        <w:ind w:right="40"/>
        <w:jc w:val="both"/>
        <w:rPr>
          <w:rFonts w:ascii="Arial" w:hAnsi="Arial"/>
          <w:sz w:val="24"/>
        </w:rPr>
      </w:pPr>
      <w:r>
        <w:rPr>
          <w:rFonts w:ascii="Arial" w:hAnsi="Arial"/>
          <w:sz w:val="24"/>
        </w:rPr>
        <w:t>NASA initiated the National Space Grant College and Fellowship Program in 1989. The Space Grant national network includes affiliates from universities, colleges, industry,</w:t>
      </w:r>
      <w:r>
        <w:rPr>
          <w:rFonts w:ascii="Arial" w:hAnsi="Arial"/>
          <w:spacing w:val="-16"/>
          <w:sz w:val="24"/>
        </w:rPr>
        <w:t xml:space="preserve"> </w:t>
      </w:r>
      <w:r>
        <w:rPr>
          <w:rFonts w:ascii="Arial" w:hAnsi="Arial"/>
          <w:sz w:val="24"/>
        </w:rPr>
        <w:t>museums,</w:t>
      </w:r>
      <w:r>
        <w:rPr>
          <w:rFonts w:ascii="Arial" w:hAnsi="Arial"/>
          <w:spacing w:val="-18"/>
          <w:sz w:val="24"/>
        </w:rPr>
        <w:t xml:space="preserve"> </w:t>
      </w:r>
      <w:r>
        <w:rPr>
          <w:rFonts w:ascii="Arial" w:hAnsi="Arial"/>
          <w:sz w:val="24"/>
        </w:rPr>
        <w:t>science</w:t>
      </w:r>
      <w:r>
        <w:rPr>
          <w:rFonts w:ascii="Arial" w:hAnsi="Arial"/>
          <w:spacing w:val="-17"/>
          <w:sz w:val="24"/>
        </w:rPr>
        <w:t xml:space="preserve"> </w:t>
      </w:r>
      <w:r>
        <w:rPr>
          <w:rFonts w:ascii="Arial" w:hAnsi="Arial"/>
          <w:sz w:val="24"/>
        </w:rPr>
        <w:t>centers,</w:t>
      </w:r>
      <w:r>
        <w:rPr>
          <w:rFonts w:ascii="Arial" w:hAnsi="Arial"/>
          <w:spacing w:val="-19"/>
          <w:sz w:val="24"/>
        </w:rPr>
        <w:t xml:space="preserve"> </w:t>
      </w:r>
      <w:r>
        <w:rPr>
          <w:rFonts w:ascii="Arial" w:hAnsi="Arial"/>
          <w:sz w:val="24"/>
        </w:rPr>
        <w:t>and</w:t>
      </w:r>
      <w:r>
        <w:rPr>
          <w:rFonts w:ascii="Arial" w:hAnsi="Arial"/>
          <w:spacing w:val="-18"/>
          <w:sz w:val="24"/>
        </w:rPr>
        <w:t xml:space="preserve"> </w:t>
      </w:r>
      <w:r>
        <w:rPr>
          <w:rFonts w:ascii="Arial" w:hAnsi="Arial"/>
          <w:sz w:val="24"/>
        </w:rPr>
        <w:t>state</w:t>
      </w:r>
      <w:r>
        <w:rPr>
          <w:rFonts w:ascii="Arial" w:hAnsi="Arial"/>
          <w:spacing w:val="-16"/>
          <w:sz w:val="24"/>
        </w:rPr>
        <w:t xml:space="preserve"> </w:t>
      </w:r>
      <w:r>
        <w:rPr>
          <w:rFonts w:ascii="Arial" w:hAnsi="Arial"/>
          <w:sz w:val="24"/>
        </w:rPr>
        <w:t>and</w:t>
      </w:r>
      <w:r>
        <w:rPr>
          <w:rFonts w:ascii="Arial" w:hAnsi="Arial"/>
          <w:spacing w:val="-16"/>
          <w:sz w:val="24"/>
        </w:rPr>
        <w:t xml:space="preserve"> </w:t>
      </w:r>
      <w:r>
        <w:rPr>
          <w:rFonts w:ascii="Arial" w:hAnsi="Arial"/>
          <w:sz w:val="24"/>
        </w:rPr>
        <w:t>local</w:t>
      </w:r>
      <w:r>
        <w:rPr>
          <w:rFonts w:ascii="Arial" w:hAnsi="Arial"/>
          <w:spacing w:val="-17"/>
          <w:sz w:val="24"/>
        </w:rPr>
        <w:t xml:space="preserve"> </w:t>
      </w:r>
      <w:r>
        <w:rPr>
          <w:rFonts w:ascii="Arial" w:hAnsi="Arial"/>
          <w:sz w:val="24"/>
        </w:rPr>
        <w:t>agencies.</w:t>
      </w:r>
      <w:r>
        <w:rPr>
          <w:rFonts w:ascii="Arial" w:hAnsi="Arial"/>
          <w:spacing w:val="-17"/>
          <w:sz w:val="24"/>
        </w:rPr>
        <w:t xml:space="preserve"> </w:t>
      </w:r>
      <w:r>
        <w:rPr>
          <w:rFonts w:ascii="Arial" w:hAnsi="Arial"/>
          <w:sz w:val="24"/>
        </w:rPr>
        <w:t>These</w:t>
      </w:r>
      <w:r>
        <w:rPr>
          <w:rFonts w:ascii="Arial" w:hAnsi="Arial"/>
          <w:spacing w:val="-18"/>
          <w:sz w:val="24"/>
        </w:rPr>
        <w:t xml:space="preserve"> </w:t>
      </w:r>
      <w:r>
        <w:rPr>
          <w:rFonts w:ascii="Arial" w:hAnsi="Arial"/>
          <w:sz w:val="24"/>
        </w:rPr>
        <w:t>affiliates</w:t>
      </w:r>
      <w:r>
        <w:rPr>
          <w:rFonts w:ascii="Arial" w:hAnsi="Arial"/>
          <w:spacing w:val="-19"/>
          <w:sz w:val="24"/>
        </w:rPr>
        <w:t xml:space="preserve"> </w:t>
      </w:r>
      <w:r>
        <w:rPr>
          <w:rFonts w:ascii="Arial" w:hAnsi="Arial"/>
          <w:sz w:val="24"/>
        </w:rPr>
        <w:t>belong to consortia in all 50 states, the District of Columbia, Guam, and the Commonwealth of Puerto Rico.</w:t>
      </w:r>
      <w:r>
        <w:rPr>
          <w:rFonts w:ascii="Arial" w:hAnsi="Arial"/>
          <w:spacing w:val="-9"/>
          <w:sz w:val="24"/>
        </w:rPr>
        <w:t xml:space="preserve"> </w:t>
      </w:r>
      <w:r>
        <w:rPr>
          <w:rFonts w:ascii="Arial" w:hAnsi="Arial"/>
          <w:sz w:val="24"/>
        </w:rPr>
        <w:t>These</w:t>
      </w:r>
      <w:r>
        <w:rPr>
          <w:rFonts w:ascii="Arial" w:hAnsi="Arial"/>
          <w:spacing w:val="-8"/>
          <w:sz w:val="24"/>
        </w:rPr>
        <w:t xml:space="preserve"> </w:t>
      </w:r>
      <w:r>
        <w:rPr>
          <w:rFonts w:ascii="Arial" w:hAnsi="Arial"/>
          <w:sz w:val="24"/>
        </w:rPr>
        <w:t>institutions</w:t>
      </w:r>
      <w:r>
        <w:rPr>
          <w:rFonts w:ascii="Arial" w:hAnsi="Arial"/>
          <w:spacing w:val="-7"/>
          <w:sz w:val="24"/>
        </w:rPr>
        <w:t xml:space="preserve"> </w:t>
      </w:r>
      <w:r>
        <w:rPr>
          <w:rFonts w:ascii="Arial" w:hAnsi="Arial"/>
          <w:sz w:val="24"/>
        </w:rPr>
        <w:t>are</w:t>
      </w:r>
      <w:r>
        <w:rPr>
          <w:rFonts w:ascii="Arial" w:hAnsi="Arial"/>
          <w:spacing w:val="-9"/>
          <w:sz w:val="24"/>
        </w:rPr>
        <w:t xml:space="preserve"> </w:t>
      </w:r>
      <w:r>
        <w:rPr>
          <w:rFonts w:ascii="Arial" w:hAnsi="Arial"/>
          <w:sz w:val="24"/>
        </w:rPr>
        <w:t>working</w:t>
      </w:r>
      <w:r>
        <w:rPr>
          <w:rFonts w:ascii="Arial" w:hAnsi="Arial"/>
          <w:spacing w:val="-8"/>
          <w:sz w:val="24"/>
        </w:rPr>
        <w:t xml:space="preserve"> </w:t>
      </w:r>
      <w:r>
        <w:rPr>
          <w:rFonts w:ascii="Arial" w:hAnsi="Arial"/>
          <w:sz w:val="24"/>
        </w:rPr>
        <w:t>to</w:t>
      </w:r>
      <w:r>
        <w:rPr>
          <w:rFonts w:ascii="Arial" w:hAnsi="Arial"/>
          <w:spacing w:val="-8"/>
          <w:sz w:val="24"/>
        </w:rPr>
        <w:t xml:space="preserve"> </w:t>
      </w:r>
      <w:r>
        <w:rPr>
          <w:rFonts w:ascii="Arial" w:hAnsi="Arial"/>
          <w:sz w:val="24"/>
        </w:rPr>
        <w:t>expand</w:t>
      </w:r>
      <w:r>
        <w:rPr>
          <w:rFonts w:ascii="Arial" w:hAnsi="Arial"/>
          <w:spacing w:val="-6"/>
          <w:sz w:val="24"/>
        </w:rPr>
        <w:t xml:space="preserve"> </w:t>
      </w:r>
      <w:r>
        <w:rPr>
          <w:rFonts w:ascii="Arial" w:hAnsi="Arial"/>
          <w:sz w:val="24"/>
        </w:rPr>
        <w:t>opportunities</w:t>
      </w:r>
      <w:r>
        <w:rPr>
          <w:rFonts w:ascii="Arial" w:hAnsi="Arial"/>
          <w:spacing w:val="-10"/>
          <w:sz w:val="24"/>
        </w:rPr>
        <w:t xml:space="preserve"> </w:t>
      </w:r>
      <w:r>
        <w:rPr>
          <w:rFonts w:ascii="Arial" w:hAnsi="Arial"/>
          <w:sz w:val="24"/>
        </w:rPr>
        <w:t>for</w:t>
      </w:r>
      <w:r>
        <w:rPr>
          <w:rFonts w:ascii="Arial" w:hAnsi="Arial"/>
          <w:spacing w:val="-7"/>
          <w:sz w:val="24"/>
        </w:rPr>
        <w:t xml:space="preserve"> </w:t>
      </w:r>
      <w:r>
        <w:rPr>
          <w:rFonts w:ascii="Arial" w:hAnsi="Arial"/>
          <w:sz w:val="24"/>
        </w:rPr>
        <w:t>Americans</w:t>
      </w:r>
      <w:r>
        <w:rPr>
          <w:rFonts w:ascii="Arial" w:hAnsi="Arial"/>
          <w:spacing w:val="-9"/>
          <w:sz w:val="24"/>
        </w:rPr>
        <w:t xml:space="preserve"> </w:t>
      </w:r>
      <w:r>
        <w:rPr>
          <w:rFonts w:ascii="Arial" w:hAnsi="Arial"/>
          <w:sz w:val="24"/>
        </w:rPr>
        <w:t>to</w:t>
      </w:r>
      <w:r>
        <w:rPr>
          <w:rFonts w:ascii="Arial" w:hAnsi="Arial"/>
          <w:spacing w:val="-8"/>
          <w:sz w:val="24"/>
        </w:rPr>
        <w:t xml:space="preserve"> </w:t>
      </w:r>
      <w:r>
        <w:rPr>
          <w:rFonts w:ascii="Arial" w:hAnsi="Arial"/>
          <w:sz w:val="24"/>
        </w:rPr>
        <w:t>learn</w:t>
      </w:r>
      <w:r>
        <w:rPr>
          <w:rFonts w:ascii="Arial" w:hAnsi="Arial"/>
          <w:spacing w:val="-9"/>
          <w:sz w:val="24"/>
        </w:rPr>
        <w:t xml:space="preserve"> </w:t>
      </w:r>
      <w:r>
        <w:rPr>
          <w:rFonts w:ascii="Arial" w:hAnsi="Arial"/>
          <w:sz w:val="24"/>
        </w:rPr>
        <w:t>about and participate in NASA's aeronautics and space projects by supporting and enhancing science and engineering research, education and workforce development, and public outreach efforts. The consortia fund</w:t>
      </w:r>
      <w:r>
        <w:rPr>
          <w:rFonts w:ascii="Arial" w:hAnsi="Arial"/>
          <w:spacing w:val="-10"/>
          <w:sz w:val="24"/>
        </w:rPr>
        <w:t xml:space="preserve"> </w:t>
      </w:r>
      <w:r>
        <w:rPr>
          <w:rFonts w:ascii="Arial" w:hAnsi="Arial"/>
          <w:sz w:val="24"/>
        </w:rPr>
        <w:t>students</w:t>
      </w:r>
      <w:r>
        <w:rPr>
          <w:rFonts w:ascii="Arial" w:hAnsi="Arial"/>
          <w:spacing w:val="-12"/>
          <w:sz w:val="24"/>
        </w:rPr>
        <w:t xml:space="preserve"> </w:t>
      </w:r>
      <w:r>
        <w:rPr>
          <w:rFonts w:ascii="Arial" w:hAnsi="Arial"/>
          <w:sz w:val="24"/>
        </w:rPr>
        <w:t>pursuing</w:t>
      </w:r>
      <w:r>
        <w:rPr>
          <w:rFonts w:ascii="Arial" w:hAnsi="Arial"/>
          <w:spacing w:val="-11"/>
          <w:sz w:val="24"/>
        </w:rPr>
        <w:t xml:space="preserve"> </w:t>
      </w:r>
      <w:r>
        <w:rPr>
          <w:rFonts w:ascii="Arial" w:hAnsi="Arial"/>
          <w:sz w:val="24"/>
        </w:rPr>
        <w:t>careers</w:t>
      </w:r>
      <w:r>
        <w:rPr>
          <w:rFonts w:ascii="Arial" w:hAnsi="Arial"/>
          <w:spacing w:val="-11"/>
          <w:sz w:val="24"/>
        </w:rPr>
        <w:t xml:space="preserve"> </w:t>
      </w:r>
      <w:r>
        <w:rPr>
          <w:rFonts w:ascii="Arial" w:hAnsi="Arial"/>
          <w:sz w:val="24"/>
        </w:rPr>
        <w:t>in</w:t>
      </w:r>
      <w:r>
        <w:rPr>
          <w:rFonts w:ascii="Arial" w:hAnsi="Arial"/>
          <w:spacing w:val="-9"/>
          <w:sz w:val="24"/>
        </w:rPr>
        <w:t xml:space="preserve"> </w:t>
      </w:r>
      <w:r>
        <w:rPr>
          <w:rFonts w:ascii="Arial" w:hAnsi="Arial"/>
          <w:sz w:val="24"/>
        </w:rPr>
        <w:t>science,</w:t>
      </w:r>
      <w:r>
        <w:rPr>
          <w:rFonts w:ascii="Arial" w:hAnsi="Arial"/>
          <w:spacing w:val="-12"/>
          <w:sz w:val="24"/>
        </w:rPr>
        <w:t xml:space="preserve"> </w:t>
      </w:r>
      <w:r>
        <w:rPr>
          <w:rFonts w:ascii="Arial" w:hAnsi="Arial"/>
          <w:sz w:val="24"/>
        </w:rPr>
        <w:t xml:space="preserve">mathematics, engineering and technology (STEM), as well as curriculum enhancement, research, and faculty development. </w:t>
      </w:r>
    </w:p>
    <w:p>
      <w:pPr>
        <w:pStyle w:val="BodyText"/>
        <w:ind w:right="40"/>
        <w:jc w:val="both"/>
        <w:rPr>
          <w:rFonts w:ascii="Arial" w:hAnsi="Arial"/>
          <w:sz w:val="24"/>
        </w:rPr>
      </w:pPr>
      <w:r>
        <w:rPr>
          <w:rFonts w:ascii="Arial" w:hAnsi="Arial"/>
          <w:sz w:val="24"/>
        </w:rPr>
      </w:r>
    </w:p>
    <w:p>
      <w:pPr>
        <w:pStyle w:val="BodyText"/>
        <w:ind w:right="40"/>
        <w:jc w:val="both"/>
        <w:rPr/>
      </w:pPr>
      <w:r>
        <w:rPr>
          <w:rFonts w:eastAsia="Times New Roman" w:cs="Times New Roman" w:ascii="Arial" w:hAnsi="Arial"/>
          <w:color w:val="000000"/>
          <w:sz w:val="24"/>
        </w:rPr>
        <w:t xml:space="preserve">The Indiana Space Grant Consortium (INSGC) was created in 1991 under the Space Grant Program. Following on the Space Grant goals, the INSGC mission statement is “INSGC facilitates and funds education and research, builds a robust STEM workforce, and promotes NASA to the public”. Our awards programs are designed to implement that motto and the INSGC Vision: “INSGC aspires to bring NASA’s mission and resources to your life, education and work in Indiana”. Additional information about INSGC can be found at </w:t>
      </w:r>
      <w:hyperlink r:id="rId2">
        <w:r>
          <w:rPr>
            <w:rStyle w:val="Style9"/>
            <w:rFonts w:eastAsia="Times New Roman" w:cs="Times New Roman" w:ascii="Arial" w:hAnsi="Arial"/>
            <w:color w:val="000000"/>
            <w:sz w:val="24"/>
          </w:rPr>
          <w:t>www.insgc.org</w:t>
        </w:r>
      </w:hyperlink>
      <w:r>
        <w:rPr>
          <w:rFonts w:eastAsia="Times New Roman" w:cs="Times New Roman" w:ascii="Arial" w:hAnsi="Arial"/>
          <w:color w:val="000000"/>
          <w:sz w:val="24"/>
        </w:rPr>
        <w:t>.</w:t>
      </w:r>
    </w:p>
    <w:p>
      <w:pPr>
        <w:pStyle w:val="Normal"/>
        <w:spacing w:lineRule="exact" w:line="240"/>
        <w:rPr>
          <w:rFonts w:ascii="Arial" w:hAnsi="Arial" w:eastAsia="Times New Roman" w:cs="Times New Roman"/>
          <w:sz w:val="24"/>
        </w:rPr>
      </w:pPr>
      <w:r>
        <w:rPr>
          <w:rFonts w:eastAsia="Times New Roman" w:cs="Times New Roman" w:ascii="Arial" w:hAnsi="Arial"/>
          <w:sz w:val="24"/>
        </w:rPr>
      </w:r>
    </w:p>
    <w:p>
      <w:pPr>
        <w:pStyle w:val="Normal"/>
        <w:keepNext w:val="true"/>
        <w:spacing w:lineRule="exact" w:line="240"/>
        <w:rPr>
          <w:rFonts w:ascii="Arial" w:hAnsi="Arial"/>
          <w:sz w:val="24"/>
        </w:rPr>
      </w:pPr>
      <w:r>
        <w:rPr>
          <w:rFonts w:eastAsia="Times New Roman" w:cs="Times New Roman" w:ascii="Arial" w:hAnsi="Arial"/>
          <w:b/>
          <w:color w:val="000000"/>
          <w:sz w:val="24"/>
        </w:rPr>
        <w:t>INSGC Fellowship Program Application Process</w:t>
      </w:r>
    </w:p>
    <w:p>
      <w:pPr>
        <w:pStyle w:val="Normal"/>
        <w:keepNext w:val="true"/>
        <w:spacing w:lineRule="exact" w:line="240"/>
        <w:jc w:val="both"/>
        <w:rPr>
          <w:rFonts w:ascii="Arial" w:hAnsi="Arial"/>
          <w:sz w:val="24"/>
        </w:rPr>
      </w:pPr>
      <w:r>
        <w:rPr>
          <w:rFonts w:eastAsia="Times New Roman" w:cs="Times New Roman" w:ascii="Arial" w:hAnsi="Arial"/>
          <w:b/>
          <w:color w:val="000000"/>
          <w:sz w:val="24"/>
        </w:rPr>
        <w:t>Eligibility Requirements:</w:t>
      </w:r>
    </w:p>
    <w:p>
      <w:pPr>
        <w:pStyle w:val="Normal"/>
        <w:numPr>
          <w:ilvl w:val="0"/>
          <w:numId w:val="1"/>
        </w:numPr>
        <w:tabs>
          <w:tab w:val="clear" w:pos="709"/>
          <w:tab w:val="left" w:pos="720" w:leader="none"/>
        </w:tabs>
        <w:spacing w:lineRule="exact" w:line="240"/>
        <w:ind w:hanging="360" w:left="720"/>
        <w:jc w:val="both"/>
        <w:rPr>
          <w:rFonts w:ascii="Arial" w:hAnsi="Arial"/>
          <w:sz w:val="24"/>
        </w:rPr>
      </w:pPr>
      <w:r>
        <w:rPr>
          <w:rFonts w:eastAsia="Times New Roman" w:cs="Times New Roman" w:ascii="Arial" w:hAnsi="Arial"/>
          <w:color w:val="000000"/>
          <w:sz w:val="24"/>
        </w:rPr>
        <w:t>A US citizen</w:t>
      </w:r>
    </w:p>
    <w:p>
      <w:pPr>
        <w:pStyle w:val="Normal"/>
        <w:numPr>
          <w:ilvl w:val="0"/>
          <w:numId w:val="1"/>
        </w:numPr>
        <w:tabs>
          <w:tab w:val="clear" w:pos="709"/>
          <w:tab w:val="left" w:pos="720" w:leader="none"/>
        </w:tabs>
        <w:spacing w:lineRule="exact" w:line="240"/>
        <w:ind w:hanging="360" w:left="720"/>
        <w:jc w:val="both"/>
        <w:rPr>
          <w:rFonts w:ascii="Arial" w:hAnsi="Arial"/>
          <w:sz w:val="24"/>
        </w:rPr>
      </w:pPr>
      <w:r>
        <w:rPr>
          <w:rFonts w:eastAsia="Times New Roman" w:cs="Times New Roman" w:ascii="Arial" w:hAnsi="Arial"/>
          <w:color w:val="000000"/>
          <w:sz w:val="24"/>
        </w:rPr>
        <w:t>Enrolled as graduate student in good standing at an INSGC affiliate institution during period of award</w:t>
      </w:r>
    </w:p>
    <w:p>
      <w:pPr>
        <w:pStyle w:val="Normal"/>
        <w:numPr>
          <w:ilvl w:val="0"/>
          <w:numId w:val="1"/>
        </w:numPr>
        <w:tabs>
          <w:tab w:val="clear" w:pos="709"/>
          <w:tab w:val="left" w:pos="720" w:leader="none"/>
        </w:tabs>
        <w:spacing w:lineRule="exact" w:line="240"/>
        <w:ind w:hanging="360" w:left="720"/>
        <w:jc w:val="both"/>
        <w:rPr>
          <w:rFonts w:ascii="Arial" w:hAnsi="Arial"/>
          <w:sz w:val="24"/>
        </w:rPr>
      </w:pPr>
      <w:r>
        <w:rPr>
          <w:rFonts w:eastAsia="Times New Roman" w:cs="Times New Roman" w:ascii="Arial" w:hAnsi="Arial"/>
          <w:color w:val="000000"/>
          <w:sz w:val="24"/>
        </w:rPr>
        <w:t>Be involved in STEM-related research or a STEM education project</w:t>
      </w:r>
    </w:p>
    <w:p>
      <w:pPr>
        <w:pStyle w:val="Normal"/>
        <w:tabs>
          <w:tab w:val="clear" w:pos="709"/>
          <w:tab w:val="left" w:pos="720" w:leader="none"/>
          <w:tab w:val="left" w:pos="5760" w:leader="none"/>
        </w:tabs>
        <w:spacing w:lineRule="exact" w:line="240"/>
        <w:jc w:val="both"/>
        <w:rPr>
          <w:rFonts w:ascii="Arial" w:hAnsi="Arial" w:eastAsia="Times New Roman" w:cs="Times New Roman"/>
          <w:sz w:val="24"/>
        </w:rPr>
      </w:pPr>
      <w:r>
        <w:rPr>
          <w:rFonts w:eastAsia="Times New Roman" w:cs="Times New Roman" w:ascii="Arial" w:hAnsi="Arial"/>
          <w:sz w:val="24"/>
        </w:rPr>
      </w:r>
    </w:p>
    <w:p>
      <w:pPr>
        <w:pStyle w:val="Normal"/>
        <w:spacing w:lineRule="exact" w:line="240"/>
        <w:rPr>
          <w:rFonts w:ascii="Arial" w:hAnsi="Arial"/>
          <w:sz w:val="24"/>
        </w:rPr>
      </w:pPr>
      <w:r>
        <w:rPr>
          <w:rFonts w:eastAsia="Times New Roman" w:cs="Times New Roman" w:ascii="Arial" w:hAnsi="Arial"/>
          <w:b/>
          <w:color w:val="000000"/>
          <w:sz w:val="24"/>
        </w:rPr>
        <w:t>Available Awards</w:t>
      </w:r>
    </w:p>
    <w:p>
      <w:pPr>
        <w:pStyle w:val="Normal"/>
        <w:spacing w:lineRule="exact" w:line="240"/>
        <w:jc w:val="both"/>
        <w:rPr>
          <w:rFonts w:ascii="Arial" w:hAnsi="Arial"/>
          <w:sz w:val="24"/>
        </w:rPr>
      </w:pPr>
      <w:r>
        <w:rPr>
          <w:rFonts w:eastAsia="Times New Roman" w:cs="Times New Roman" w:ascii="Arial" w:hAnsi="Arial"/>
          <w:color w:val="000000"/>
          <w:sz w:val="24"/>
        </w:rPr>
        <w:t xml:space="preserve">Doctoral Fellowships: $12,000 </w:t>
      </w:r>
    </w:p>
    <w:p>
      <w:pPr>
        <w:pStyle w:val="Normal"/>
        <w:spacing w:lineRule="exact" w:line="240"/>
        <w:jc w:val="both"/>
        <w:rPr>
          <w:rFonts w:ascii="Arial" w:hAnsi="Arial"/>
          <w:sz w:val="24"/>
        </w:rPr>
      </w:pPr>
      <w:r>
        <w:rPr>
          <w:rFonts w:eastAsia="Times New Roman" w:cs="Times New Roman" w:ascii="Arial" w:hAnsi="Arial"/>
          <w:color w:val="000000"/>
          <w:sz w:val="24"/>
        </w:rPr>
        <w:t xml:space="preserve">Masters’ Fellowships:  $6,000 </w:t>
      </w:r>
    </w:p>
    <w:p>
      <w:pPr>
        <w:pStyle w:val="Normal"/>
        <w:spacing w:lineRule="exact" w:line="240"/>
        <w:jc w:val="both"/>
        <w:rPr>
          <w:rFonts w:ascii="Arial" w:hAnsi="Arial" w:eastAsia="Times New Roman" w:cs="Times New Roman"/>
          <w:sz w:val="24"/>
        </w:rPr>
      </w:pPr>
      <w:r>
        <w:rPr>
          <w:rFonts w:eastAsia="Times New Roman" w:cs="Times New Roman" w:ascii="Arial" w:hAnsi="Arial"/>
          <w:sz w:val="24"/>
        </w:rPr>
      </w:r>
    </w:p>
    <w:p>
      <w:pPr>
        <w:pStyle w:val="Normal"/>
        <w:spacing w:lineRule="exact" w:line="240"/>
        <w:jc w:val="both"/>
        <w:rPr>
          <w:rFonts w:ascii="Arial" w:hAnsi="Arial"/>
          <w:sz w:val="24"/>
        </w:rPr>
      </w:pPr>
      <w:r>
        <w:rPr>
          <w:rFonts w:eastAsia="Times New Roman" w:cs="Times New Roman" w:ascii="Arial" w:hAnsi="Arial"/>
          <w:color w:val="000000"/>
          <w:sz w:val="24"/>
        </w:rPr>
        <w:t>Funds may be used to offset costs for project expenses or as student stipends.  It is the applicant’s responsibility to work with the institution to make the necessary arrangement for the type of funds being sought.  A detailed budget will be requested from awardees.</w:t>
      </w:r>
    </w:p>
    <w:p>
      <w:pPr>
        <w:pStyle w:val="Normal"/>
        <w:spacing w:lineRule="exact" w:line="240"/>
        <w:jc w:val="both"/>
        <w:rPr>
          <w:rFonts w:ascii="Arial" w:hAnsi="Arial" w:eastAsia="Times New Roman" w:cs="Times New Roman"/>
          <w:sz w:val="24"/>
        </w:rPr>
      </w:pPr>
      <w:r>
        <w:rPr>
          <w:rFonts w:eastAsia="Times New Roman" w:cs="Times New Roman" w:ascii="Arial" w:hAnsi="Arial"/>
          <w:sz w:val="24"/>
        </w:rPr>
      </w:r>
    </w:p>
    <w:p>
      <w:pPr>
        <w:pStyle w:val="Normal"/>
        <w:spacing w:lineRule="exact" w:line="240"/>
        <w:jc w:val="both"/>
        <w:rPr>
          <w:rFonts w:ascii="Arial" w:hAnsi="Arial"/>
          <w:sz w:val="24"/>
        </w:rPr>
      </w:pPr>
      <w:r>
        <w:rPr>
          <w:rFonts w:eastAsia="Times New Roman" w:cs="Times New Roman" w:ascii="Arial" w:hAnsi="Arial"/>
          <w:color w:val="000000"/>
          <w:sz w:val="24"/>
        </w:rPr>
        <w:t>INSGC is encouraging awardees to visit either NASA Centers or relevant industry partners. Additional travel funding and assistance in logistics will be provided to interested fellowship awardees.</w:t>
      </w:r>
    </w:p>
    <w:p>
      <w:pPr>
        <w:pStyle w:val="Normal"/>
        <w:keepNext w:val="true"/>
        <w:spacing w:lineRule="exact" w:line="240"/>
        <w:jc w:val="both"/>
        <w:rPr>
          <w:rFonts w:ascii="Arial" w:hAnsi="Arial" w:eastAsia="Times New Roman" w:cs="Times New Roman"/>
          <w:b/>
          <w:sz w:val="24"/>
        </w:rPr>
      </w:pPr>
      <w:r>
        <w:rPr>
          <w:rFonts w:eastAsia="Times New Roman" w:cs="Times New Roman" w:ascii="Arial" w:hAnsi="Arial"/>
          <w:b/>
          <w:sz w:val="24"/>
        </w:rPr>
      </w:r>
    </w:p>
    <w:p>
      <w:pPr>
        <w:pStyle w:val="Normal"/>
        <w:keepNext w:val="true"/>
        <w:spacing w:lineRule="exact" w:line="240"/>
        <w:jc w:val="both"/>
        <w:rPr>
          <w:rFonts w:ascii="Arial" w:hAnsi="Arial"/>
          <w:sz w:val="24"/>
        </w:rPr>
      </w:pPr>
      <w:r>
        <w:rPr>
          <w:rFonts w:eastAsia="Times New Roman" w:cs="Times New Roman" w:ascii="Arial" w:hAnsi="Arial"/>
          <w:b/>
          <w:color w:val="000000"/>
          <w:sz w:val="24"/>
        </w:rPr>
        <w:t>Renewal</w:t>
      </w:r>
    </w:p>
    <w:p>
      <w:pPr>
        <w:pStyle w:val="Normal"/>
        <w:spacing w:lineRule="exact" w:line="240"/>
        <w:jc w:val="both"/>
        <w:rPr>
          <w:rFonts w:ascii="Arial" w:hAnsi="Arial"/>
          <w:sz w:val="24"/>
        </w:rPr>
      </w:pPr>
      <w:r>
        <w:rPr>
          <w:rFonts w:eastAsia="Times New Roman" w:cs="Times New Roman" w:ascii="Arial" w:hAnsi="Arial"/>
          <w:color w:val="000000"/>
          <w:sz w:val="24"/>
        </w:rPr>
        <w:t>Doctoral and masters level students may receive an internship or fellowship award for consecutive years but must reapply and be awarded separately for each year of support.</w:t>
      </w:r>
    </w:p>
    <w:p>
      <w:pPr>
        <w:pStyle w:val="Normal"/>
        <w:spacing w:lineRule="exact" w:line="240"/>
        <w:jc w:val="both"/>
        <w:rPr>
          <w:rFonts w:ascii="Arial" w:hAnsi="Arial" w:eastAsia="Times New Roman" w:cs="Times New Roman"/>
          <w:sz w:val="24"/>
        </w:rPr>
      </w:pPr>
      <w:r>
        <w:rPr>
          <w:rFonts w:eastAsia="Times New Roman" w:cs="Times New Roman" w:ascii="Arial" w:hAnsi="Arial"/>
          <w:sz w:val="24"/>
        </w:rPr>
      </w:r>
    </w:p>
    <w:p>
      <w:pPr>
        <w:pStyle w:val="Normal"/>
        <w:keepNext w:val="true"/>
        <w:spacing w:lineRule="exact" w:line="240"/>
        <w:jc w:val="both"/>
        <w:rPr>
          <w:rFonts w:ascii="Arial" w:hAnsi="Arial"/>
          <w:sz w:val="24"/>
        </w:rPr>
      </w:pPr>
      <w:r>
        <w:rPr>
          <w:rFonts w:eastAsia="Times New Roman" w:cs="Times New Roman" w:ascii="Arial" w:hAnsi="Arial"/>
          <w:b/>
          <w:color w:val="000000"/>
          <w:sz w:val="24"/>
        </w:rPr>
        <w:t>Matching Funds</w:t>
      </w:r>
    </w:p>
    <w:p>
      <w:pPr>
        <w:pStyle w:val="Normal"/>
        <w:spacing w:lineRule="exact" w:line="240"/>
        <w:jc w:val="both"/>
        <w:rPr>
          <w:rFonts w:ascii="Arial" w:hAnsi="Arial"/>
          <w:sz w:val="24"/>
        </w:rPr>
      </w:pPr>
      <w:r>
        <w:rPr>
          <w:rFonts w:eastAsia="Times New Roman" w:cs="Times New Roman" w:ascii="Arial" w:hAnsi="Arial"/>
          <w:color w:val="000000"/>
          <w:sz w:val="24"/>
        </w:rPr>
        <w:t>None required. However, while not a requirement for the NASA Space Grant Fellowship Program, matching funds and in-kind donations can be included.  For example, at the discretion of the institution, Teaching Assistantships or Research Assistantships can be constructed by combining an INSGC Fellowship with other sources of funding to create a competitive academic year fellowship for the student.  Other forms and sources of matching funds or leveraging (with other federal grants) are also encouraged.</w:t>
      </w:r>
    </w:p>
    <w:p>
      <w:pPr>
        <w:pStyle w:val="Normal"/>
        <w:spacing w:lineRule="exact" w:line="240"/>
        <w:jc w:val="both"/>
        <w:rPr>
          <w:rFonts w:ascii="Arial" w:hAnsi="Arial" w:eastAsia="Times New Roman" w:cs="Times New Roman"/>
          <w:sz w:val="24"/>
        </w:rPr>
      </w:pPr>
      <w:r>
        <w:rPr>
          <w:rFonts w:eastAsia="Times New Roman" w:cs="Times New Roman" w:ascii="Arial" w:hAnsi="Arial"/>
          <w:sz w:val="24"/>
        </w:rPr>
      </w:r>
    </w:p>
    <w:p>
      <w:pPr>
        <w:pStyle w:val="Normal"/>
        <w:keepNext w:val="true"/>
        <w:spacing w:lineRule="exact" w:line="240"/>
        <w:jc w:val="both"/>
        <w:rPr>
          <w:rFonts w:ascii="Arial" w:hAnsi="Arial"/>
          <w:sz w:val="24"/>
        </w:rPr>
      </w:pPr>
      <w:r>
        <w:rPr>
          <w:rFonts w:eastAsia="Times New Roman" w:cs="Times New Roman" w:ascii="Arial" w:hAnsi="Arial"/>
          <w:b/>
          <w:color w:val="000000"/>
          <w:sz w:val="24"/>
        </w:rPr>
        <w:t>Indirect Costs/Facilities &amp; Administrative Costs</w:t>
      </w:r>
    </w:p>
    <w:p>
      <w:pPr>
        <w:pStyle w:val="Normal"/>
        <w:tabs>
          <w:tab w:val="clear" w:pos="709"/>
          <w:tab w:val="left" w:pos="720" w:leader="none"/>
          <w:tab w:val="left" w:pos="5760" w:leader="none"/>
        </w:tabs>
        <w:spacing w:lineRule="exact" w:line="240"/>
        <w:jc w:val="both"/>
        <w:rPr>
          <w:rFonts w:ascii="Arial" w:hAnsi="Arial"/>
          <w:sz w:val="24"/>
        </w:rPr>
      </w:pPr>
      <w:r>
        <w:rPr>
          <w:rFonts w:eastAsia="Times New Roman" w:cs="Times New Roman" w:ascii="Arial" w:hAnsi="Arial"/>
          <w:color w:val="000000"/>
          <w:sz w:val="24"/>
        </w:rPr>
        <w:t>Indirect costs may not be charged to fellowships.  Any administrative costs associated with fellowship programs may be provided as matching funds by the institution.</w:t>
      </w:r>
    </w:p>
    <w:p>
      <w:pPr>
        <w:pStyle w:val="Normal"/>
        <w:spacing w:lineRule="exact" w:line="240"/>
        <w:jc w:val="both"/>
        <w:rPr>
          <w:rFonts w:ascii="Arial" w:hAnsi="Arial" w:eastAsia="Times New Roman" w:cs="Times New Roman"/>
          <w:b/>
          <w:i/>
          <w:i/>
          <w:sz w:val="24"/>
          <w:u w:val="single"/>
        </w:rPr>
      </w:pPr>
      <w:r>
        <w:rPr>
          <w:rFonts w:eastAsia="Times New Roman" w:cs="Times New Roman" w:ascii="Arial" w:hAnsi="Arial"/>
          <w:b/>
          <w:i/>
          <w:sz w:val="24"/>
          <w:u w:val="single"/>
        </w:rPr>
      </w:r>
    </w:p>
    <w:p>
      <w:pPr>
        <w:pStyle w:val="Normal"/>
        <w:spacing w:lineRule="exact" w:line="240"/>
        <w:jc w:val="both"/>
        <w:rPr>
          <w:rFonts w:ascii="Arial" w:hAnsi="Arial"/>
          <w:sz w:val="24"/>
        </w:rPr>
      </w:pPr>
      <w:r>
        <w:rPr>
          <w:rFonts w:eastAsia="Times New Roman" w:cs="Times New Roman" w:ascii="Arial" w:hAnsi="Arial"/>
          <w:b/>
          <w:i/>
          <w:color w:val="000000"/>
          <w:sz w:val="24"/>
          <w:u w:val="single"/>
        </w:rPr>
        <w:t>Please note:</w:t>
      </w:r>
      <w:r>
        <w:rPr>
          <w:rFonts w:eastAsia="Times New Roman" w:cs="Times New Roman" w:ascii="Arial" w:hAnsi="Arial"/>
          <w:color w:val="000000"/>
          <w:sz w:val="24"/>
        </w:rPr>
        <w:t xml:space="preserve">  </w:t>
      </w:r>
    </w:p>
    <w:p>
      <w:pPr>
        <w:pStyle w:val="Normal"/>
        <w:numPr>
          <w:ilvl w:val="0"/>
          <w:numId w:val="2"/>
        </w:numPr>
        <w:tabs>
          <w:tab w:val="clear" w:pos="709"/>
          <w:tab w:val="left" w:pos="0" w:leader="none"/>
        </w:tabs>
        <w:spacing w:lineRule="exact" w:line="276" w:before="0" w:after="200"/>
        <w:ind w:hanging="360" w:left="720"/>
        <w:jc w:val="both"/>
        <w:rPr>
          <w:rFonts w:ascii="Arial" w:hAnsi="Arial"/>
          <w:sz w:val="24"/>
        </w:rPr>
      </w:pPr>
      <w:r>
        <w:rPr>
          <w:rFonts w:eastAsia="Times New Roman" w:cs="Times New Roman" w:ascii="Arial" w:hAnsi="Arial"/>
          <w:color w:val="000000"/>
          <w:sz w:val="24"/>
        </w:rPr>
        <w:t>Funds cannot be used for international travel without prior authorization.</w:t>
      </w:r>
    </w:p>
    <w:p>
      <w:pPr>
        <w:pStyle w:val="Normal"/>
        <w:numPr>
          <w:ilvl w:val="0"/>
          <w:numId w:val="2"/>
        </w:numPr>
        <w:tabs>
          <w:tab w:val="clear" w:pos="709"/>
          <w:tab w:val="left" w:pos="0" w:leader="none"/>
        </w:tabs>
        <w:spacing w:lineRule="exact" w:line="276" w:before="0" w:after="200"/>
        <w:ind w:hanging="360" w:left="720"/>
        <w:jc w:val="both"/>
        <w:rPr>
          <w:rFonts w:ascii="Arial" w:hAnsi="Arial"/>
          <w:sz w:val="24"/>
        </w:rPr>
      </w:pPr>
      <w:r>
        <w:rPr>
          <w:rFonts w:eastAsia="Times New Roman" w:cs="Times New Roman" w:ascii="Arial" w:hAnsi="Arial"/>
          <w:color w:val="000000"/>
          <w:sz w:val="24"/>
        </w:rPr>
        <w:t xml:space="preserve">It is INSGC policy that fellowship funds cannot be used for non-educational fees, graduate student tuition remission, or past due accounts. If the student receives a fee remission or any other form or support from their institution as part of their fellowship award, that is considered matching funds. </w:t>
      </w:r>
    </w:p>
    <w:p>
      <w:pPr>
        <w:pStyle w:val="Normal"/>
        <w:tabs>
          <w:tab w:val="clear" w:pos="709"/>
          <w:tab w:val="left" w:pos="720" w:leader="none"/>
          <w:tab w:val="left" w:pos="5760" w:leader="none"/>
        </w:tabs>
        <w:spacing w:lineRule="exact" w:line="240"/>
        <w:rPr>
          <w:rFonts w:ascii="Arial" w:hAnsi="Arial" w:eastAsia="Times New Roman" w:cs="Times New Roman"/>
          <w:sz w:val="24"/>
        </w:rPr>
      </w:pPr>
      <w:r>
        <w:rPr>
          <w:rFonts w:eastAsia="Times New Roman" w:cs="Times New Roman" w:ascii="Arial" w:hAnsi="Arial"/>
          <w:sz w:val="24"/>
        </w:rPr>
      </w:r>
    </w:p>
    <w:p>
      <w:pPr>
        <w:pStyle w:val="Normal"/>
        <w:keepNext w:val="true"/>
        <w:spacing w:lineRule="exact" w:line="240"/>
        <w:rPr>
          <w:rFonts w:ascii="Arial" w:hAnsi="Arial"/>
          <w:sz w:val="24"/>
        </w:rPr>
      </w:pPr>
      <w:r>
        <w:rPr>
          <w:rFonts w:eastAsia="Times New Roman" w:cs="Times New Roman" w:ascii="Arial" w:hAnsi="Arial"/>
          <w:b/>
          <w:color w:val="000000"/>
          <w:sz w:val="24"/>
        </w:rPr>
        <w:t xml:space="preserve">Submission Requirements </w:t>
      </w:r>
    </w:p>
    <w:p>
      <w:pPr>
        <w:pStyle w:val="Normal"/>
        <w:spacing w:lineRule="exact" w:line="240"/>
        <w:jc w:val="both"/>
        <w:rPr>
          <w:rFonts w:ascii="Arial" w:hAnsi="Arial"/>
          <w:sz w:val="24"/>
        </w:rPr>
      </w:pPr>
      <w:r>
        <w:rPr>
          <w:rFonts w:eastAsia="Times New Roman" w:cs="Times New Roman" w:ascii="Arial" w:hAnsi="Arial"/>
          <w:color w:val="000000"/>
          <w:sz w:val="24"/>
        </w:rPr>
        <w:t>The application process for INSGC awards is conducted electronically through the National Space Grant application site.  Doctoral fellowship awards are based in part on project proposals (may include dissertation research activity).  Master’s fellowships do not require proposals.</w:t>
      </w:r>
    </w:p>
    <w:p>
      <w:pPr>
        <w:pStyle w:val="Normal"/>
        <w:spacing w:lineRule="exact" w:line="240"/>
        <w:rPr>
          <w:rFonts w:ascii="Arial" w:hAnsi="Arial" w:eastAsia="Times New Roman" w:cs="Times New Roman"/>
          <w:sz w:val="24"/>
        </w:rPr>
      </w:pPr>
      <w:r>
        <w:rPr>
          <w:rFonts w:eastAsia="Times New Roman" w:cs="Times New Roman" w:ascii="Arial" w:hAnsi="Arial"/>
          <w:sz w:val="24"/>
        </w:rPr>
      </w:r>
    </w:p>
    <w:p>
      <w:pPr>
        <w:pStyle w:val="Normal"/>
        <w:tabs>
          <w:tab w:val="clear" w:pos="709"/>
          <w:tab w:val="left" w:pos="720" w:leader="none"/>
          <w:tab w:val="left" w:pos="5760" w:leader="none"/>
        </w:tabs>
        <w:spacing w:lineRule="exact" w:line="240"/>
        <w:jc w:val="both"/>
        <w:rPr>
          <w:rFonts w:ascii="Arial" w:hAnsi="Arial"/>
          <w:sz w:val="24"/>
        </w:rPr>
      </w:pPr>
      <w:r>
        <w:rPr>
          <w:rFonts w:eastAsia="Times New Roman" w:cs="Times New Roman" w:ascii="Arial" w:hAnsi="Arial"/>
          <w:color w:val="000000"/>
          <w:sz w:val="24"/>
        </w:rPr>
        <w:t>The online application will include the following sections:</w:t>
      </w:r>
    </w:p>
    <w:p>
      <w:pPr>
        <w:pStyle w:val="Normal"/>
        <w:numPr>
          <w:ilvl w:val="0"/>
          <w:numId w:val="3"/>
        </w:numPr>
        <w:tabs>
          <w:tab w:val="clear" w:pos="709"/>
          <w:tab w:val="left" w:pos="720" w:leader="none"/>
        </w:tabs>
        <w:spacing w:lineRule="exact" w:line="240"/>
        <w:ind w:hanging="360" w:left="720"/>
        <w:jc w:val="both"/>
        <w:rPr>
          <w:rFonts w:ascii="Arial" w:hAnsi="Arial"/>
          <w:sz w:val="24"/>
        </w:rPr>
      </w:pPr>
      <w:r>
        <w:rPr>
          <w:rFonts w:eastAsia="Times New Roman" w:cs="Times New Roman" w:ascii="Arial" w:hAnsi="Arial"/>
          <w:color w:val="000000"/>
          <w:sz w:val="24"/>
        </w:rPr>
        <w:t>Student information</w:t>
      </w:r>
    </w:p>
    <w:p>
      <w:pPr>
        <w:pStyle w:val="Normal"/>
        <w:numPr>
          <w:ilvl w:val="0"/>
          <w:numId w:val="3"/>
        </w:numPr>
        <w:tabs>
          <w:tab w:val="clear" w:pos="709"/>
          <w:tab w:val="left" w:pos="720" w:leader="none"/>
        </w:tabs>
        <w:spacing w:lineRule="exact" w:line="240"/>
        <w:ind w:hanging="360" w:left="720"/>
        <w:jc w:val="both"/>
        <w:rPr>
          <w:rFonts w:ascii="Arial" w:hAnsi="Arial"/>
          <w:sz w:val="24"/>
        </w:rPr>
      </w:pPr>
      <w:r>
        <w:rPr>
          <w:rFonts w:eastAsia="Times New Roman" w:cs="Times New Roman" w:ascii="Arial" w:hAnsi="Arial"/>
          <w:color w:val="000000"/>
          <w:sz w:val="24"/>
        </w:rPr>
        <w:t>Educational information, including institution(s) attended, major, degree objective, expected date of graduation</w:t>
      </w:r>
    </w:p>
    <w:p>
      <w:pPr>
        <w:pStyle w:val="Normal"/>
        <w:numPr>
          <w:ilvl w:val="0"/>
          <w:numId w:val="3"/>
        </w:numPr>
        <w:tabs>
          <w:tab w:val="clear" w:pos="709"/>
          <w:tab w:val="left" w:pos="720" w:leader="none"/>
        </w:tabs>
        <w:spacing w:lineRule="exact" w:line="240"/>
        <w:ind w:hanging="360" w:left="720"/>
        <w:jc w:val="both"/>
        <w:rPr>
          <w:rFonts w:ascii="Arial" w:hAnsi="Arial"/>
          <w:sz w:val="24"/>
        </w:rPr>
      </w:pPr>
      <w:r>
        <w:rPr>
          <w:rFonts w:eastAsia="Times New Roman" w:cs="Times New Roman" w:ascii="Arial" w:hAnsi="Arial"/>
          <w:color w:val="000000"/>
          <w:sz w:val="24"/>
        </w:rPr>
        <w:t>PDF version of an unofficial transcript</w:t>
      </w:r>
    </w:p>
    <w:p>
      <w:pPr>
        <w:pStyle w:val="Normal"/>
        <w:numPr>
          <w:ilvl w:val="0"/>
          <w:numId w:val="3"/>
        </w:numPr>
        <w:tabs>
          <w:tab w:val="clear" w:pos="709"/>
          <w:tab w:val="left" w:pos="720" w:leader="none"/>
        </w:tabs>
        <w:spacing w:lineRule="exact" w:line="240"/>
        <w:ind w:hanging="360" w:left="720"/>
        <w:jc w:val="both"/>
        <w:rPr>
          <w:rFonts w:ascii="Arial" w:hAnsi="Arial"/>
          <w:sz w:val="24"/>
        </w:rPr>
      </w:pPr>
      <w:r>
        <w:rPr>
          <w:rFonts w:eastAsia="Times New Roman" w:cs="Times New Roman" w:ascii="Arial" w:hAnsi="Arial"/>
          <w:color w:val="000000"/>
          <w:sz w:val="24"/>
        </w:rPr>
        <w:t>Interest in additional funding to visit either NASA Centers or relevant industry partners. Additional information will be supplied upon selection for a fellowship award.</w:t>
      </w:r>
    </w:p>
    <w:p>
      <w:pPr>
        <w:pStyle w:val="Normal"/>
        <w:numPr>
          <w:ilvl w:val="0"/>
          <w:numId w:val="3"/>
        </w:numPr>
        <w:tabs>
          <w:tab w:val="clear" w:pos="709"/>
          <w:tab w:val="left" w:pos="0" w:leader="none"/>
        </w:tabs>
        <w:spacing w:lineRule="exact" w:line="276" w:before="0" w:after="41"/>
        <w:ind w:hanging="360" w:left="720"/>
        <w:jc w:val="both"/>
        <w:rPr/>
      </w:pPr>
      <w:r>
        <w:rPr>
          <w:rFonts w:eastAsia="Times New Roman" w:cs="Times New Roman" w:ascii="Arial" w:hAnsi="Arial"/>
          <w:color w:val="000000"/>
          <w:sz w:val="24"/>
        </w:rPr>
        <w:t xml:space="preserve">NASA Relevance: Proposals shall clearly and concisely describe the relevance of the proposed work to NASA’s currently funded research priorities and programs of the NASA Mission Directorate(s). Proposals are </w:t>
      </w:r>
      <w:r>
        <w:rPr>
          <w:rFonts w:eastAsia="Times New Roman" w:cs="Times New Roman" w:ascii="Arial" w:hAnsi="Arial"/>
          <w:b/>
          <w:color w:val="000000"/>
          <w:sz w:val="24"/>
        </w:rPr>
        <w:t>required</w:t>
      </w:r>
      <w:r>
        <w:rPr>
          <w:rFonts w:eastAsia="Times New Roman" w:cs="Times New Roman" w:ascii="Arial" w:hAnsi="Arial"/>
          <w:color w:val="000000"/>
          <w:sz w:val="24"/>
        </w:rPr>
        <w:t xml:space="preserve"> to address one or more research priorities of the Mission Directorates and Centers. </w:t>
      </w:r>
      <w:r>
        <w:rPr>
          <w:rFonts w:eastAsia="Times New Roman" w:cs="Times New Roman" w:ascii="Arial" w:hAnsi="Arial"/>
          <w:color w:val="1A1616"/>
          <w:sz w:val="24"/>
        </w:rPr>
        <w:t>The current NASA mission directorates (</w:t>
      </w:r>
      <w:hyperlink r:id="rId3">
        <w:r>
          <w:rPr>
            <w:rStyle w:val="Hyperlink"/>
            <w:rFonts w:eastAsia="Times New Roman" w:cs="Times New Roman" w:ascii="Arial" w:hAnsi="Arial"/>
            <w:color w:val="1A1616"/>
            <w:sz w:val="24"/>
          </w:rPr>
          <w:t>https://www.nasa.gov/directorates/</w:t>
        </w:r>
      </w:hyperlink>
      <w:r>
        <w:rPr>
          <w:rFonts w:eastAsia="Times New Roman" w:cs="Times New Roman" w:ascii="Arial" w:hAnsi="Arial"/>
          <w:color w:val="1A1616"/>
          <w:sz w:val="24"/>
        </w:rPr>
        <w:t xml:space="preserve">) are as follows: </w:t>
      </w:r>
    </w:p>
    <w:p>
      <w:pPr>
        <w:pStyle w:val="Normal"/>
        <w:spacing w:lineRule="exact" w:line="276" w:before="0" w:after="41"/>
        <w:ind w:left="1440"/>
        <w:jc w:val="both"/>
        <w:rPr>
          <w:rFonts w:ascii="Arial" w:hAnsi="Arial"/>
          <w:sz w:val="24"/>
        </w:rPr>
      </w:pPr>
      <w:r>
        <w:rPr>
          <w:rFonts w:eastAsia="Times New Roman" w:cs="Times New Roman" w:ascii="Arial" w:hAnsi="Arial"/>
          <w:color w:val="000000"/>
          <w:sz w:val="24"/>
        </w:rPr>
        <w:t xml:space="preserve">• </w:t>
      </w:r>
      <w:r>
        <w:rPr>
          <w:rFonts w:eastAsia="Times New Roman" w:cs="Times New Roman" w:ascii="Arial" w:hAnsi="Arial"/>
          <w:color w:val="000000"/>
          <w:sz w:val="24"/>
        </w:rPr>
        <w:t xml:space="preserve">Aeronautics Research </w:t>
      </w:r>
    </w:p>
    <w:p>
      <w:pPr>
        <w:pStyle w:val="Normal"/>
        <w:spacing w:lineRule="exact" w:line="276" w:before="0" w:after="41"/>
        <w:ind w:left="1440"/>
        <w:jc w:val="both"/>
        <w:rPr>
          <w:rFonts w:ascii="Arial" w:hAnsi="Arial"/>
          <w:sz w:val="24"/>
        </w:rPr>
      </w:pPr>
      <w:r>
        <w:rPr>
          <w:rFonts w:eastAsia="Times New Roman" w:cs="Times New Roman" w:ascii="Arial" w:hAnsi="Arial"/>
          <w:color w:val="000000"/>
          <w:sz w:val="24"/>
        </w:rPr>
        <w:t xml:space="preserve">• </w:t>
      </w:r>
      <w:r>
        <w:rPr>
          <w:rFonts w:eastAsia="Times New Roman" w:cs="Times New Roman" w:ascii="Arial" w:hAnsi="Arial"/>
          <w:color w:val="000000"/>
          <w:sz w:val="24"/>
        </w:rPr>
        <w:t xml:space="preserve">Exploration Systems </w:t>
      </w:r>
    </w:p>
    <w:p>
      <w:pPr>
        <w:pStyle w:val="Normal"/>
        <w:spacing w:lineRule="exact" w:line="240" w:before="0" w:after="41"/>
        <w:ind w:left="1440"/>
        <w:rPr>
          <w:rFonts w:ascii="Arial" w:hAnsi="Arial"/>
          <w:sz w:val="24"/>
        </w:rPr>
      </w:pPr>
      <w:r>
        <w:rPr>
          <w:rFonts w:eastAsia="Times New Roman" w:cs="Times New Roman" w:ascii="Arial" w:hAnsi="Arial"/>
          <w:color w:val="000000"/>
          <w:sz w:val="24"/>
        </w:rPr>
        <w:t xml:space="preserve">• </w:t>
      </w:r>
      <w:r>
        <w:rPr>
          <w:rFonts w:eastAsia="Times New Roman" w:cs="Times New Roman" w:ascii="Arial" w:hAnsi="Arial"/>
          <w:color w:val="000000"/>
          <w:sz w:val="24"/>
        </w:rPr>
        <w:t xml:space="preserve">Space Operations </w:t>
      </w:r>
    </w:p>
    <w:p>
      <w:pPr>
        <w:pStyle w:val="Normal"/>
        <w:spacing w:lineRule="exact" w:line="240" w:before="0" w:after="41"/>
        <w:ind w:left="1440"/>
        <w:rPr>
          <w:rFonts w:ascii="Arial" w:hAnsi="Arial"/>
          <w:sz w:val="24"/>
        </w:rPr>
      </w:pPr>
      <w:r>
        <w:rPr>
          <w:rFonts w:eastAsia="Times New Roman" w:cs="Times New Roman" w:ascii="Arial" w:hAnsi="Arial"/>
          <w:color w:val="000000"/>
          <w:sz w:val="24"/>
        </w:rPr>
        <w:t xml:space="preserve">• </w:t>
      </w:r>
      <w:r>
        <w:rPr>
          <w:rFonts w:eastAsia="Times New Roman" w:cs="Times New Roman" w:ascii="Arial" w:hAnsi="Arial"/>
          <w:color w:val="000000"/>
          <w:sz w:val="24"/>
        </w:rPr>
        <w:t xml:space="preserve">Science </w:t>
      </w:r>
    </w:p>
    <w:p>
      <w:pPr>
        <w:pStyle w:val="Normal"/>
        <w:spacing w:lineRule="exact" w:line="240"/>
        <w:ind w:left="1440"/>
        <w:rPr>
          <w:rFonts w:ascii="Arial" w:hAnsi="Arial"/>
          <w:sz w:val="24"/>
        </w:rPr>
      </w:pPr>
      <w:r>
        <w:rPr>
          <w:rFonts w:eastAsia="Times New Roman" w:cs="Times New Roman" w:ascii="Arial" w:hAnsi="Arial"/>
          <w:color w:val="000000"/>
          <w:sz w:val="24"/>
        </w:rPr>
        <w:t xml:space="preserve">• </w:t>
      </w:r>
      <w:r>
        <w:rPr>
          <w:rFonts w:eastAsia="Times New Roman" w:cs="Times New Roman" w:ascii="Arial" w:hAnsi="Arial"/>
          <w:color w:val="000000"/>
          <w:sz w:val="24"/>
        </w:rPr>
        <w:t xml:space="preserve">Space Technology </w:t>
      </w:r>
    </w:p>
    <w:p>
      <w:pPr>
        <w:pStyle w:val="Normal"/>
        <w:spacing w:lineRule="exact" w:line="240"/>
        <w:jc w:val="both"/>
        <w:rPr>
          <w:rFonts w:ascii="Arial" w:hAnsi="Arial" w:eastAsia="Times New Roman" w:cs="Times New Roman"/>
          <w:sz w:val="24"/>
        </w:rPr>
      </w:pPr>
      <w:r>
        <w:rPr>
          <w:rFonts w:eastAsia="Times New Roman" w:cs="Times New Roman" w:ascii="Arial" w:hAnsi="Arial"/>
          <w:sz w:val="24"/>
        </w:rPr>
      </w:r>
    </w:p>
    <w:p>
      <w:pPr>
        <w:pStyle w:val="Normal"/>
        <w:keepNext w:val="true"/>
        <w:spacing w:lineRule="exact" w:line="240"/>
        <w:rPr>
          <w:rFonts w:ascii="Arial" w:hAnsi="Arial"/>
          <w:sz w:val="24"/>
        </w:rPr>
      </w:pPr>
      <w:r>
        <w:rPr>
          <w:rFonts w:eastAsia="Times New Roman" w:cs="Times New Roman" w:ascii="Arial" w:hAnsi="Arial"/>
          <w:b/>
          <w:color w:val="000000"/>
          <w:sz w:val="24"/>
        </w:rPr>
        <w:t xml:space="preserve">Additional Submission Requirements—Doctoral Fellowships </w:t>
      </w:r>
    </w:p>
    <w:p>
      <w:pPr>
        <w:pStyle w:val="Normal"/>
        <w:tabs>
          <w:tab w:val="clear" w:pos="709"/>
          <w:tab w:val="left" w:pos="720" w:leader="none"/>
          <w:tab w:val="left" w:pos="5760" w:leader="none"/>
        </w:tabs>
        <w:spacing w:lineRule="exact" w:line="240"/>
        <w:jc w:val="both"/>
        <w:rPr>
          <w:rFonts w:ascii="Arial" w:hAnsi="Arial"/>
          <w:sz w:val="24"/>
        </w:rPr>
      </w:pPr>
      <w:r>
        <w:rPr>
          <w:rFonts w:eastAsia="Times New Roman" w:cs="Times New Roman" w:ascii="Arial" w:hAnsi="Arial"/>
          <w:color w:val="000000"/>
          <w:sz w:val="24"/>
        </w:rPr>
        <w:t>For doctoral fellowships, INSGC will also evaluate a project proposal which will be entered via the application website. The online application will include the following sections:</w:t>
      </w:r>
    </w:p>
    <w:p>
      <w:pPr>
        <w:pStyle w:val="Normal"/>
        <w:numPr>
          <w:ilvl w:val="0"/>
          <w:numId w:val="4"/>
        </w:numPr>
        <w:tabs>
          <w:tab w:val="clear" w:pos="709"/>
          <w:tab w:val="left" w:pos="720" w:leader="none"/>
        </w:tabs>
        <w:spacing w:lineRule="exact" w:line="240"/>
        <w:ind w:hanging="360" w:left="720"/>
        <w:jc w:val="both"/>
        <w:rPr>
          <w:rFonts w:ascii="Arial" w:hAnsi="Arial"/>
          <w:sz w:val="24"/>
        </w:rPr>
      </w:pPr>
      <w:r>
        <w:rPr>
          <w:rFonts w:eastAsia="Times New Roman" w:cs="Times New Roman" w:ascii="Arial" w:hAnsi="Arial"/>
          <w:color w:val="000000"/>
          <w:sz w:val="24"/>
        </w:rPr>
        <w:t xml:space="preserve">Research project title </w:t>
      </w:r>
    </w:p>
    <w:p>
      <w:pPr>
        <w:pStyle w:val="Normal"/>
        <w:numPr>
          <w:ilvl w:val="0"/>
          <w:numId w:val="4"/>
        </w:numPr>
        <w:tabs>
          <w:tab w:val="clear" w:pos="709"/>
          <w:tab w:val="left" w:pos="720" w:leader="none"/>
        </w:tabs>
        <w:spacing w:lineRule="exact" w:line="240"/>
        <w:ind w:hanging="360" w:left="720"/>
        <w:jc w:val="both"/>
        <w:rPr>
          <w:rFonts w:ascii="Arial" w:hAnsi="Arial"/>
          <w:sz w:val="24"/>
        </w:rPr>
      </w:pPr>
      <w:r>
        <w:rPr>
          <w:rFonts w:eastAsia="Times New Roman" w:cs="Times New Roman" w:ascii="Arial" w:hAnsi="Arial"/>
          <w:color w:val="000000"/>
          <w:sz w:val="24"/>
        </w:rPr>
        <w:t>Non-technical project description: a brief summary of your research project and goals for use in website, news media requests, and NASA reports (450 words or less)</w:t>
      </w:r>
    </w:p>
    <w:p>
      <w:pPr>
        <w:pStyle w:val="Normal"/>
        <w:numPr>
          <w:ilvl w:val="0"/>
          <w:numId w:val="4"/>
        </w:numPr>
        <w:tabs>
          <w:tab w:val="clear" w:pos="709"/>
          <w:tab w:val="left" w:pos="720" w:leader="none"/>
        </w:tabs>
        <w:spacing w:lineRule="exact" w:line="240"/>
        <w:ind w:hanging="360" w:left="720"/>
        <w:jc w:val="both"/>
        <w:rPr>
          <w:rFonts w:ascii="Arial" w:hAnsi="Arial"/>
          <w:sz w:val="24"/>
        </w:rPr>
      </w:pPr>
      <w:r>
        <w:rPr>
          <w:rFonts w:eastAsia="Times New Roman" w:cs="Times New Roman" w:ascii="Arial" w:hAnsi="Arial"/>
          <w:color w:val="000000"/>
          <w:sz w:val="24"/>
        </w:rPr>
        <w:t>Description of any former INSGC funding (450 words or less)</w:t>
      </w:r>
    </w:p>
    <w:p>
      <w:pPr>
        <w:pStyle w:val="Normal"/>
        <w:numPr>
          <w:ilvl w:val="0"/>
          <w:numId w:val="4"/>
        </w:numPr>
        <w:tabs>
          <w:tab w:val="clear" w:pos="709"/>
          <w:tab w:val="left" w:pos="720" w:leader="none"/>
        </w:tabs>
        <w:spacing w:lineRule="exact" w:line="240"/>
        <w:ind w:hanging="360" w:left="720"/>
        <w:jc w:val="both"/>
        <w:rPr>
          <w:rFonts w:ascii="Arial" w:hAnsi="Arial"/>
          <w:sz w:val="24"/>
        </w:rPr>
      </w:pPr>
      <w:r>
        <w:rPr>
          <w:rFonts w:eastAsia="Times New Roman" w:cs="Times New Roman" w:ascii="Arial" w:hAnsi="Arial"/>
          <w:color w:val="000000"/>
          <w:sz w:val="24"/>
        </w:rPr>
        <w:t>Project Description (uploaded PDF file) limited to 3 pages, double-spaced, size 10-12 font.  Please include the following sections:</w:t>
      </w:r>
    </w:p>
    <w:p>
      <w:pPr>
        <w:pStyle w:val="Normal"/>
        <w:numPr>
          <w:ilvl w:val="0"/>
          <w:numId w:val="4"/>
        </w:numPr>
        <w:tabs>
          <w:tab w:val="clear" w:pos="709"/>
          <w:tab w:val="left" w:pos="0" w:leader="none"/>
        </w:tabs>
        <w:spacing w:lineRule="exact" w:line="276" w:before="0" w:after="200"/>
        <w:ind w:hanging="360" w:left="1440"/>
        <w:rPr>
          <w:rFonts w:ascii="Arial" w:hAnsi="Arial"/>
          <w:sz w:val="24"/>
        </w:rPr>
      </w:pPr>
      <w:r>
        <w:rPr>
          <w:rFonts w:eastAsia="Times New Roman" w:cs="Times New Roman" w:ascii="Arial" w:hAnsi="Arial"/>
          <w:color w:val="000000"/>
          <w:sz w:val="24"/>
        </w:rPr>
        <w:t>Your vision for the project</w:t>
      </w:r>
    </w:p>
    <w:p>
      <w:pPr>
        <w:pStyle w:val="Normal"/>
        <w:numPr>
          <w:ilvl w:val="0"/>
          <w:numId w:val="4"/>
        </w:numPr>
        <w:tabs>
          <w:tab w:val="clear" w:pos="709"/>
          <w:tab w:val="left" w:pos="0" w:leader="none"/>
        </w:tabs>
        <w:spacing w:lineRule="exact" w:line="276" w:before="0" w:after="200"/>
        <w:ind w:hanging="360" w:left="1440"/>
        <w:rPr>
          <w:rFonts w:ascii="Arial" w:hAnsi="Arial"/>
          <w:sz w:val="24"/>
        </w:rPr>
      </w:pPr>
      <w:r>
        <w:rPr>
          <w:rFonts w:eastAsia="Times New Roman" w:cs="Times New Roman" w:ascii="Arial" w:hAnsi="Arial"/>
          <w:color w:val="000000"/>
          <w:sz w:val="24"/>
        </w:rPr>
        <w:t>Your project goals and which of NASA’s Mission Directorate goals the project addresses</w:t>
      </w:r>
    </w:p>
    <w:p>
      <w:pPr>
        <w:pStyle w:val="Normal"/>
        <w:numPr>
          <w:ilvl w:val="0"/>
          <w:numId w:val="4"/>
        </w:numPr>
        <w:tabs>
          <w:tab w:val="clear" w:pos="709"/>
          <w:tab w:val="left" w:pos="0" w:leader="none"/>
        </w:tabs>
        <w:spacing w:lineRule="exact" w:line="276" w:before="0" w:after="200"/>
        <w:ind w:hanging="360" w:left="1440"/>
        <w:rPr>
          <w:rFonts w:ascii="Arial" w:hAnsi="Arial"/>
          <w:sz w:val="24"/>
        </w:rPr>
      </w:pPr>
      <w:r>
        <w:rPr>
          <w:rFonts w:eastAsia="Times New Roman" w:cs="Times New Roman" w:ascii="Arial" w:hAnsi="Arial"/>
          <w:color w:val="000000"/>
          <w:sz w:val="24"/>
        </w:rPr>
        <w:t xml:space="preserve">What are your SMART (specific, measurable, attainable, relevant, time-sensitive) objectives? How are you going to reach your goal? </w:t>
      </w:r>
    </w:p>
    <w:p>
      <w:pPr>
        <w:pStyle w:val="Normal"/>
        <w:numPr>
          <w:ilvl w:val="0"/>
          <w:numId w:val="4"/>
        </w:numPr>
        <w:tabs>
          <w:tab w:val="clear" w:pos="709"/>
          <w:tab w:val="left" w:pos="0" w:leader="none"/>
        </w:tabs>
        <w:spacing w:lineRule="exact" w:line="276" w:before="0" w:after="200"/>
        <w:ind w:hanging="360" w:left="1440"/>
        <w:rPr>
          <w:rFonts w:ascii="Arial" w:hAnsi="Arial"/>
          <w:sz w:val="24"/>
        </w:rPr>
      </w:pPr>
      <w:r>
        <w:rPr>
          <w:rFonts w:eastAsia="Times New Roman" w:cs="Times New Roman" w:ascii="Arial" w:hAnsi="Arial"/>
          <w:color w:val="000000"/>
          <w:sz w:val="24"/>
        </w:rPr>
        <w:t>Project Evaluation Requirement: construct a one page Logic Model (included in the 3 page proposal narrative) to describe the overall picture of your project and the intended outcomes. Please see Appendices for instructions and template.</w:t>
      </w:r>
    </w:p>
    <w:p>
      <w:pPr>
        <w:pStyle w:val="Normal"/>
        <w:numPr>
          <w:ilvl w:val="0"/>
          <w:numId w:val="4"/>
        </w:numPr>
        <w:tabs>
          <w:tab w:val="clear" w:pos="709"/>
          <w:tab w:val="left" w:pos="0" w:leader="none"/>
        </w:tabs>
        <w:spacing w:lineRule="exact" w:line="276" w:before="0" w:after="200"/>
        <w:ind w:hanging="360" w:left="1440"/>
        <w:rPr>
          <w:rFonts w:ascii="Arial" w:hAnsi="Arial"/>
          <w:sz w:val="24"/>
        </w:rPr>
      </w:pPr>
      <w:r>
        <w:rPr>
          <w:rFonts w:eastAsia="Times New Roman" w:cs="Times New Roman" w:ascii="Arial" w:hAnsi="Arial"/>
          <w:color w:val="000000"/>
          <w:sz w:val="24"/>
        </w:rPr>
        <w:t>How will you report back to INSGC on the outcome of your project?</w:t>
      </w:r>
    </w:p>
    <w:p>
      <w:pPr>
        <w:pStyle w:val="Normal"/>
        <w:keepNext w:val="true"/>
        <w:spacing w:lineRule="exact" w:line="240"/>
        <w:rPr>
          <w:rFonts w:ascii="Arial" w:hAnsi="Arial"/>
          <w:sz w:val="24"/>
        </w:rPr>
      </w:pPr>
      <w:r>
        <w:rPr>
          <w:rFonts w:eastAsia="Times New Roman" w:cs="Times New Roman" w:ascii="Arial" w:hAnsi="Arial"/>
          <w:b/>
          <w:color w:val="000000"/>
          <w:sz w:val="24"/>
        </w:rPr>
        <w:t>Review Process</w:t>
      </w:r>
    </w:p>
    <w:p>
      <w:pPr>
        <w:pStyle w:val="Normal"/>
        <w:spacing w:lineRule="exact" w:line="240"/>
        <w:rPr>
          <w:rFonts w:ascii="Arial" w:hAnsi="Arial"/>
          <w:sz w:val="24"/>
        </w:rPr>
      </w:pPr>
      <w:r>
        <w:rPr>
          <w:rFonts w:eastAsia="Times New Roman" w:cs="Times New Roman" w:ascii="Arial" w:hAnsi="Arial"/>
          <w:color w:val="000000"/>
          <w:sz w:val="24"/>
        </w:rPr>
        <w:t xml:space="preserve">All fellowship applications will undergo a merit review process and be evaluated on the quality of writing, past performance, ability to communicate an understanding and interest in STEM education, and a clear understanding of the relationship of their interests to NASA.  </w:t>
      </w:r>
    </w:p>
    <w:p>
      <w:pPr>
        <w:pStyle w:val="Normal"/>
        <w:tabs>
          <w:tab w:val="clear" w:pos="709"/>
          <w:tab w:val="left" w:pos="720" w:leader="none"/>
          <w:tab w:val="left" w:pos="5760" w:leader="none"/>
        </w:tabs>
        <w:spacing w:lineRule="exact" w:line="240"/>
        <w:jc w:val="both"/>
        <w:rPr>
          <w:rFonts w:ascii="Arial" w:hAnsi="Arial" w:eastAsia="Times New Roman" w:cs="Times New Roman"/>
          <w:sz w:val="24"/>
        </w:rPr>
      </w:pPr>
      <w:r>
        <w:rPr>
          <w:rFonts w:eastAsia="Times New Roman" w:cs="Times New Roman" w:ascii="Arial" w:hAnsi="Arial"/>
          <w:sz w:val="24"/>
        </w:rPr>
      </w:r>
    </w:p>
    <w:p>
      <w:pPr>
        <w:pStyle w:val="Normal"/>
        <w:tabs>
          <w:tab w:val="clear" w:pos="709"/>
          <w:tab w:val="left" w:pos="720" w:leader="none"/>
          <w:tab w:val="left" w:pos="5760" w:leader="none"/>
        </w:tabs>
        <w:spacing w:lineRule="exact" w:line="240"/>
        <w:jc w:val="both"/>
        <w:rPr>
          <w:rFonts w:ascii="Arial" w:hAnsi="Arial"/>
          <w:sz w:val="24"/>
        </w:rPr>
      </w:pPr>
      <w:r>
        <w:rPr>
          <w:rFonts w:eastAsia="Times New Roman" w:cs="Times New Roman" w:ascii="Arial" w:hAnsi="Arial"/>
          <w:color w:val="000000"/>
          <w:sz w:val="24"/>
        </w:rPr>
        <w:t>In addition, doctoral proposals will undergo a merit review process. Experts will be selected from the members of the NASA and National Space Grant community. Awards of doctoral fellowships are based on both the student evaluation and proposal merit levels of review.</w:t>
      </w:r>
    </w:p>
    <w:p>
      <w:pPr>
        <w:pStyle w:val="Normal"/>
        <w:tabs>
          <w:tab w:val="clear" w:pos="709"/>
          <w:tab w:val="left" w:pos="720" w:leader="none"/>
          <w:tab w:val="left" w:pos="5760" w:leader="none"/>
        </w:tabs>
        <w:spacing w:lineRule="exact" w:line="240"/>
        <w:jc w:val="both"/>
        <w:rPr>
          <w:rFonts w:ascii="Arial" w:hAnsi="Arial" w:eastAsia="Times New Roman" w:cs="Times New Roman"/>
          <w:sz w:val="24"/>
        </w:rPr>
      </w:pPr>
      <w:r>
        <w:rPr>
          <w:rFonts w:eastAsia="Times New Roman" w:cs="Times New Roman" w:ascii="Arial" w:hAnsi="Arial"/>
          <w:sz w:val="24"/>
        </w:rPr>
      </w:r>
    </w:p>
    <w:p>
      <w:pPr>
        <w:pStyle w:val="Normal"/>
        <w:keepNext w:val="true"/>
        <w:spacing w:lineRule="exact" w:line="240"/>
        <w:jc w:val="both"/>
        <w:rPr>
          <w:rFonts w:ascii="Arial" w:hAnsi="Arial"/>
          <w:sz w:val="24"/>
        </w:rPr>
      </w:pPr>
      <w:r>
        <w:rPr>
          <w:rFonts w:eastAsia="Times New Roman" w:cs="Times New Roman" w:ascii="Arial" w:hAnsi="Arial"/>
          <w:b/>
          <w:color w:val="000000"/>
          <w:sz w:val="24"/>
        </w:rPr>
        <w:t>Doctoral Proposal Merit Review</w:t>
      </w:r>
    </w:p>
    <w:p>
      <w:pPr>
        <w:pStyle w:val="Normal"/>
        <w:tabs>
          <w:tab w:val="clear" w:pos="709"/>
          <w:tab w:val="left" w:pos="720" w:leader="none"/>
          <w:tab w:val="left" w:pos="5760" w:leader="none"/>
        </w:tabs>
        <w:spacing w:lineRule="exact" w:line="240"/>
        <w:jc w:val="both"/>
        <w:rPr>
          <w:rFonts w:ascii="Arial" w:hAnsi="Arial"/>
          <w:sz w:val="24"/>
        </w:rPr>
      </w:pPr>
      <w:r>
        <w:rPr>
          <w:rFonts w:eastAsia="Times New Roman" w:cs="Times New Roman" w:ascii="Arial" w:hAnsi="Arial"/>
          <w:color w:val="000000"/>
          <w:sz w:val="24"/>
        </w:rPr>
        <w:t xml:space="preserve">Merit reviewers will score proposals from 0-100. The criteria include consideration of the realism and reasonableness of the proposed project and how responsive the proposal is to the needs of NASA.  Points are assigned based on the following criteria:   </w:t>
      </w:r>
    </w:p>
    <w:p>
      <w:pPr>
        <w:pStyle w:val="Normal"/>
        <w:spacing w:lineRule="exact" w:line="240"/>
        <w:rPr>
          <w:rFonts w:ascii="Arial" w:hAnsi="Arial" w:eastAsia="Times New Roman" w:cs="Times New Roman"/>
          <w:color w:val="000000"/>
          <w:sz w:val="24"/>
        </w:rPr>
      </w:pPr>
      <w:r>
        <w:rPr>
          <w:rFonts w:eastAsia="Times New Roman" w:cs="Times New Roman" w:ascii="Arial" w:hAnsi="Arial"/>
          <w:color w:val="000000"/>
          <w:sz w:val="24"/>
        </w:rPr>
      </w:r>
    </w:p>
    <w:p>
      <w:pPr>
        <w:pStyle w:val="Normal"/>
        <w:spacing w:lineRule="exact" w:line="240"/>
        <w:ind w:left="1080"/>
        <w:rPr>
          <w:rFonts w:ascii="Arial" w:hAnsi="Arial"/>
          <w:sz w:val="24"/>
        </w:rPr>
      </w:pPr>
      <w:r>
        <w:rPr>
          <w:rFonts w:eastAsia="Times New Roman" w:cs="Times New Roman" w:ascii="Arial" w:hAnsi="Arial"/>
          <w:color w:val="000000"/>
          <w:sz w:val="24"/>
        </w:rPr>
        <w:t xml:space="preserve">(0-30) </w:t>
      </w:r>
      <w:r>
        <w:rPr>
          <w:rFonts w:eastAsia="Times New Roman" w:cs="Times New Roman" w:ascii="Arial" w:hAnsi="Arial"/>
          <w:i/>
          <w:color w:val="000000"/>
          <w:sz w:val="24"/>
        </w:rPr>
        <w:t>Is the approach</w:t>
      </w:r>
      <w:r>
        <w:rPr>
          <w:rFonts w:eastAsia="Times New Roman" w:cs="Times New Roman" w:ascii="Arial" w:hAnsi="Arial"/>
          <w:color w:val="000000"/>
          <w:sz w:val="24"/>
        </w:rPr>
        <w:t xml:space="preserve"> </w:t>
      </w:r>
    </w:p>
    <w:p>
      <w:pPr>
        <w:pStyle w:val="Normal"/>
        <w:spacing w:lineRule="exact" w:line="240"/>
        <w:ind w:left="1800"/>
        <w:rPr>
          <w:rFonts w:ascii="Arial" w:hAnsi="Arial"/>
          <w:sz w:val="24"/>
        </w:rPr>
      </w:pPr>
      <w:r>
        <w:rPr>
          <w:rFonts w:eastAsia="Times New Roman" w:cs="Times New Roman" w:ascii="Arial" w:hAnsi="Arial"/>
          <w:color w:val="000000"/>
          <w:sz w:val="24"/>
        </w:rPr>
        <w:t>Appropriately and adequately described?</w:t>
      </w:r>
    </w:p>
    <w:p>
      <w:pPr>
        <w:pStyle w:val="Normal"/>
        <w:spacing w:lineRule="exact" w:line="240"/>
        <w:ind w:left="1800"/>
        <w:rPr>
          <w:rFonts w:ascii="Arial" w:hAnsi="Arial"/>
          <w:sz w:val="24"/>
        </w:rPr>
      </w:pPr>
      <w:r>
        <w:rPr>
          <w:rFonts w:eastAsia="Times New Roman" w:cs="Times New Roman" w:ascii="Arial" w:hAnsi="Arial"/>
          <w:color w:val="000000"/>
          <w:sz w:val="24"/>
        </w:rPr>
        <w:t>Clearly written for a non-specialist?</w:t>
      </w:r>
    </w:p>
    <w:p>
      <w:pPr>
        <w:pStyle w:val="Normal"/>
        <w:spacing w:lineRule="exact" w:line="240"/>
        <w:ind w:left="1800"/>
        <w:rPr>
          <w:rFonts w:ascii="Arial" w:hAnsi="Arial"/>
          <w:sz w:val="24"/>
        </w:rPr>
      </w:pPr>
      <w:r>
        <w:rPr>
          <w:rFonts w:eastAsia="Times New Roman" w:cs="Times New Roman" w:ascii="Arial" w:hAnsi="Arial"/>
          <w:color w:val="000000"/>
          <w:sz w:val="24"/>
        </w:rPr>
        <w:t>Well-conceived and organized?</w:t>
      </w:r>
    </w:p>
    <w:p>
      <w:pPr>
        <w:pStyle w:val="Normal"/>
        <w:spacing w:lineRule="exact" w:line="240"/>
        <w:ind w:left="1800"/>
        <w:rPr>
          <w:rFonts w:ascii="Arial" w:hAnsi="Arial"/>
          <w:sz w:val="24"/>
        </w:rPr>
      </w:pPr>
      <w:r>
        <w:rPr>
          <w:rFonts w:eastAsia="Times New Roman" w:cs="Times New Roman" w:ascii="Arial" w:hAnsi="Arial"/>
          <w:color w:val="000000"/>
          <w:sz w:val="24"/>
        </w:rPr>
        <w:t>Likely to yield the desired results?</w:t>
      </w:r>
    </w:p>
    <w:p>
      <w:pPr>
        <w:pStyle w:val="Normal"/>
        <w:spacing w:lineRule="exact" w:line="240"/>
        <w:ind w:left="1800"/>
        <w:rPr>
          <w:rFonts w:ascii="Arial" w:hAnsi="Arial"/>
          <w:sz w:val="24"/>
        </w:rPr>
      </w:pPr>
      <w:r>
        <w:rPr>
          <w:rFonts w:eastAsia="Times New Roman" w:cs="Times New Roman" w:ascii="Arial" w:hAnsi="Arial"/>
          <w:color w:val="000000"/>
          <w:sz w:val="24"/>
        </w:rPr>
        <w:t>Interdisciplinary?</w:t>
      </w:r>
    </w:p>
    <w:p>
      <w:pPr>
        <w:pStyle w:val="Normal"/>
        <w:spacing w:lineRule="exact" w:line="240"/>
        <w:rPr>
          <w:rFonts w:ascii="Arial" w:hAnsi="Arial" w:eastAsia="Times New Roman" w:cs="Times New Roman"/>
          <w:color w:val="000000"/>
          <w:sz w:val="24"/>
        </w:rPr>
      </w:pPr>
      <w:r>
        <w:rPr>
          <w:rFonts w:eastAsia="Times New Roman" w:cs="Times New Roman" w:ascii="Arial" w:hAnsi="Arial"/>
          <w:color w:val="000000"/>
          <w:sz w:val="24"/>
        </w:rPr>
      </w:r>
    </w:p>
    <w:p>
      <w:pPr>
        <w:pStyle w:val="Normal"/>
        <w:spacing w:lineRule="exact" w:line="240"/>
        <w:ind w:left="1080"/>
        <w:rPr>
          <w:rFonts w:ascii="Arial" w:hAnsi="Arial"/>
          <w:sz w:val="24"/>
        </w:rPr>
      </w:pPr>
      <w:r>
        <w:rPr>
          <w:rFonts w:eastAsia="Times New Roman" w:cs="Times New Roman" w:ascii="Arial" w:hAnsi="Arial"/>
          <w:color w:val="000000"/>
          <w:sz w:val="24"/>
        </w:rPr>
        <w:t xml:space="preserve">(0-25) </w:t>
      </w:r>
      <w:r>
        <w:rPr>
          <w:rFonts w:eastAsia="Times New Roman" w:cs="Times New Roman" w:ascii="Arial" w:hAnsi="Arial"/>
          <w:i/>
          <w:color w:val="000000"/>
          <w:sz w:val="24"/>
        </w:rPr>
        <w:t>Integration of research and education</w:t>
      </w:r>
    </w:p>
    <w:p>
      <w:pPr>
        <w:pStyle w:val="Normal"/>
        <w:spacing w:lineRule="exact" w:line="240"/>
        <w:ind w:left="1800"/>
        <w:rPr>
          <w:rFonts w:ascii="Arial" w:hAnsi="Arial"/>
          <w:sz w:val="24"/>
        </w:rPr>
      </w:pPr>
      <w:r>
        <w:rPr>
          <w:rFonts w:eastAsia="Times New Roman" w:cs="Times New Roman" w:ascii="Arial" w:hAnsi="Arial"/>
          <w:color w:val="000000"/>
          <w:sz w:val="24"/>
        </w:rPr>
        <w:t>Does this project contain elements that enhance the integration of research and education for the applicant and other students?</w:t>
      </w:r>
    </w:p>
    <w:p>
      <w:pPr>
        <w:pStyle w:val="Normal"/>
        <w:spacing w:lineRule="exact" w:line="240"/>
        <w:ind w:left="1800"/>
        <w:rPr>
          <w:rFonts w:ascii="Arial" w:hAnsi="Arial"/>
          <w:sz w:val="24"/>
        </w:rPr>
      </w:pPr>
      <w:r>
        <w:rPr>
          <w:rFonts w:eastAsia="Times New Roman" w:cs="Times New Roman" w:ascii="Arial" w:hAnsi="Arial"/>
          <w:color w:val="000000"/>
          <w:sz w:val="24"/>
        </w:rPr>
        <w:t>Does the proposal support the applicant’s ability to engage others in education, engagement, or inspiration in NASA related themes?</w:t>
      </w:r>
    </w:p>
    <w:p>
      <w:pPr>
        <w:pStyle w:val="Normal"/>
        <w:spacing w:lineRule="exact" w:line="240"/>
        <w:ind w:left="1800"/>
        <w:rPr>
          <w:rFonts w:ascii="Arial" w:hAnsi="Arial" w:eastAsia="Times New Roman" w:cs="Times New Roman"/>
          <w:color w:val="000000"/>
          <w:sz w:val="24"/>
        </w:rPr>
      </w:pPr>
      <w:r>
        <w:rPr>
          <w:rFonts w:eastAsia="Times New Roman" w:cs="Times New Roman" w:ascii="Arial" w:hAnsi="Arial"/>
          <w:color w:val="000000"/>
          <w:sz w:val="24"/>
        </w:rPr>
      </w:r>
    </w:p>
    <w:p>
      <w:pPr>
        <w:pStyle w:val="Normal"/>
        <w:spacing w:lineRule="exact" w:line="240"/>
        <w:ind w:left="1080"/>
        <w:rPr>
          <w:rFonts w:ascii="Arial" w:hAnsi="Arial"/>
          <w:sz w:val="24"/>
        </w:rPr>
      </w:pPr>
      <w:r>
        <w:rPr>
          <w:rFonts w:eastAsia="Times New Roman" w:cs="Times New Roman" w:ascii="Arial" w:hAnsi="Arial"/>
          <w:color w:val="000000"/>
          <w:sz w:val="24"/>
        </w:rPr>
        <w:t xml:space="preserve"> </w:t>
      </w:r>
      <w:r>
        <w:rPr>
          <w:rFonts w:eastAsia="Times New Roman" w:cs="Times New Roman" w:ascii="Arial" w:hAnsi="Arial"/>
          <w:color w:val="000000"/>
          <w:sz w:val="24"/>
        </w:rPr>
        <w:t xml:space="preserve">(0-20) </w:t>
      </w:r>
      <w:r>
        <w:rPr>
          <w:rFonts w:eastAsia="Times New Roman" w:cs="Times New Roman" w:ascii="Arial" w:hAnsi="Arial"/>
          <w:i/>
          <w:color w:val="000000"/>
          <w:sz w:val="24"/>
        </w:rPr>
        <w:t>Does the level of project innovation</w:t>
      </w:r>
      <w:r>
        <w:rPr>
          <w:rFonts w:eastAsia="Times New Roman" w:cs="Times New Roman" w:ascii="Arial" w:hAnsi="Arial"/>
          <w:color w:val="000000"/>
          <w:sz w:val="24"/>
        </w:rPr>
        <w:t xml:space="preserve"> </w:t>
      </w:r>
    </w:p>
    <w:p>
      <w:pPr>
        <w:pStyle w:val="Normal"/>
        <w:spacing w:lineRule="exact" w:line="240"/>
        <w:ind w:left="1800"/>
        <w:rPr>
          <w:rFonts w:ascii="Arial" w:hAnsi="Arial"/>
          <w:sz w:val="24"/>
        </w:rPr>
      </w:pPr>
      <w:r>
        <w:rPr>
          <w:rFonts w:eastAsia="Times New Roman" w:cs="Times New Roman" w:ascii="Arial" w:hAnsi="Arial"/>
          <w:color w:val="000000"/>
          <w:sz w:val="24"/>
        </w:rPr>
        <w:t>Explore creative and original concepts?</w:t>
      </w:r>
    </w:p>
    <w:p>
      <w:pPr>
        <w:pStyle w:val="Normal"/>
        <w:spacing w:lineRule="exact" w:line="240"/>
        <w:ind w:left="1800"/>
        <w:rPr>
          <w:rFonts w:ascii="Arial" w:hAnsi="Arial"/>
          <w:sz w:val="24"/>
        </w:rPr>
      </w:pPr>
      <w:r>
        <w:rPr>
          <w:rFonts w:eastAsia="Times New Roman" w:cs="Times New Roman" w:ascii="Arial" w:hAnsi="Arial"/>
          <w:color w:val="000000"/>
          <w:sz w:val="24"/>
        </w:rPr>
        <w:t>Provide a new approach to an existing problem?</w:t>
      </w:r>
    </w:p>
    <w:p>
      <w:pPr>
        <w:pStyle w:val="Normal"/>
        <w:spacing w:lineRule="exact" w:line="240"/>
        <w:ind w:left="1800"/>
        <w:rPr>
          <w:rFonts w:ascii="Arial" w:hAnsi="Arial"/>
          <w:sz w:val="24"/>
        </w:rPr>
      </w:pPr>
      <w:r>
        <w:rPr>
          <w:rFonts w:eastAsia="Times New Roman" w:cs="Times New Roman" w:ascii="Arial" w:hAnsi="Arial"/>
          <w:color w:val="000000"/>
          <w:sz w:val="24"/>
        </w:rPr>
        <w:t>Allow development of an independent professional development path?</w:t>
      </w:r>
    </w:p>
    <w:p>
      <w:pPr>
        <w:pStyle w:val="Normal"/>
        <w:spacing w:lineRule="exact" w:line="240"/>
        <w:rPr>
          <w:rFonts w:ascii="Arial" w:hAnsi="Arial" w:eastAsia="Times New Roman" w:cs="Times New Roman"/>
          <w:color w:val="000000"/>
          <w:sz w:val="24"/>
        </w:rPr>
      </w:pPr>
      <w:r>
        <w:rPr>
          <w:rFonts w:eastAsia="Times New Roman" w:cs="Times New Roman" w:ascii="Arial" w:hAnsi="Arial"/>
          <w:color w:val="000000"/>
          <w:sz w:val="24"/>
        </w:rPr>
      </w:r>
    </w:p>
    <w:p>
      <w:pPr>
        <w:pStyle w:val="Normal"/>
        <w:spacing w:lineRule="exact" w:line="240"/>
        <w:ind w:left="1080"/>
        <w:rPr>
          <w:rFonts w:ascii="Arial" w:hAnsi="Arial"/>
          <w:sz w:val="24"/>
        </w:rPr>
      </w:pPr>
      <w:r>
        <w:rPr>
          <w:rFonts w:eastAsia="Times New Roman" w:cs="Times New Roman" w:ascii="Arial" w:hAnsi="Arial"/>
          <w:color w:val="000000"/>
          <w:sz w:val="24"/>
        </w:rPr>
        <w:t xml:space="preserve">(0-15) </w:t>
      </w:r>
      <w:r>
        <w:rPr>
          <w:rFonts w:eastAsia="Times New Roman" w:cs="Times New Roman" w:ascii="Arial" w:hAnsi="Arial"/>
          <w:i/>
          <w:color w:val="000000"/>
          <w:sz w:val="24"/>
        </w:rPr>
        <w:t>Does the environment for the project</w:t>
      </w:r>
    </w:p>
    <w:p>
      <w:pPr>
        <w:pStyle w:val="Normal"/>
        <w:spacing w:lineRule="exact" w:line="240"/>
        <w:ind w:left="1800"/>
        <w:rPr>
          <w:rFonts w:ascii="Arial" w:hAnsi="Arial"/>
          <w:sz w:val="24"/>
        </w:rPr>
      </w:pPr>
      <w:r>
        <w:rPr>
          <w:rFonts w:eastAsia="Times New Roman" w:cs="Times New Roman" w:ascii="Arial" w:hAnsi="Arial"/>
          <w:color w:val="000000"/>
          <w:sz w:val="24"/>
        </w:rPr>
        <w:t>Provide sufficient resources to meet the project needs?</w:t>
      </w:r>
    </w:p>
    <w:p>
      <w:pPr>
        <w:pStyle w:val="Normal"/>
        <w:spacing w:lineRule="exact" w:line="240"/>
        <w:ind w:left="1800"/>
        <w:rPr>
          <w:rFonts w:ascii="Arial" w:hAnsi="Arial"/>
          <w:sz w:val="24"/>
        </w:rPr>
      </w:pPr>
      <w:r>
        <w:rPr>
          <w:rFonts w:eastAsia="Times New Roman" w:cs="Times New Roman" w:ascii="Arial" w:hAnsi="Arial"/>
          <w:color w:val="000000"/>
          <w:sz w:val="24"/>
        </w:rPr>
        <w:t>Offer unique features that could contribute to the project’s success?</w:t>
      </w:r>
    </w:p>
    <w:p>
      <w:pPr>
        <w:pStyle w:val="Normal"/>
        <w:spacing w:lineRule="exact" w:line="240"/>
        <w:ind w:left="1800"/>
        <w:rPr>
          <w:rFonts w:ascii="Arial" w:hAnsi="Arial"/>
          <w:sz w:val="24"/>
        </w:rPr>
      </w:pPr>
      <w:r>
        <w:rPr>
          <w:rFonts w:eastAsia="Times New Roman" w:cs="Times New Roman" w:ascii="Arial" w:hAnsi="Arial"/>
          <w:color w:val="000000"/>
          <w:sz w:val="24"/>
        </w:rPr>
        <w:t>Provide institutional support?</w:t>
      </w:r>
    </w:p>
    <w:p>
      <w:pPr>
        <w:pStyle w:val="Normal"/>
        <w:spacing w:lineRule="exact" w:line="240"/>
        <w:ind w:left="1800"/>
        <w:rPr>
          <w:rFonts w:ascii="Arial" w:hAnsi="Arial" w:eastAsia="Times New Roman" w:cs="Times New Roman"/>
          <w:color w:val="000000"/>
          <w:sz w:val="24"/>
        </w:rPr>
      </w:pPr>
      <w:r>
        <w:rPr>
          <w:rFonts w:eastAsia="Times New Roman" w:cs="Times New Roman" w:ascii="Arial" w:hAnsi="Arial"/>
          <w:color w:val="000000"/>
          <w:sz w:val="24"/>
        </w:rPr>
      </w:r>
    </w:p>
    <w:p>
      <w:pPr>
        <w:pStyle w:val="Normal"/>
        <w:spacing w:lineRule="exact" w:line="240"/>
        <w:ind w:left="1080"/>
        <w:rPr>
          <w:rFonts w:ascii="Arial" w:hAnsi="Arial"/>
          <w:sz w:val="24"/>
        </w:rPr>
      </w:pPr>
      <w:r>
        <w:rPr>
          <w:rFonts w:eastAsia="Times New Roman" w:cs="Times New Roman" w:ascii="Arial" w:hAnsi="Arial"/>
          <w:color w:val="000000"/>
          <w:sz w:val="24"/>
        </w:rPr>
        <w:t xml:space="preserve"> </w:t>
      </w:r>
      <w:r>
        <w:rPr>
          <w:rFonts w:eastAsia="Times New Roman" w:cs="Times New Roman" w:ascii="Arial" w:hAnsi="Arial"/>
          <w:color w:val="000000"/>
          <w:sz w:val="24"/>
        </w:rPr>
        <w:t xml:space="preserve">(0-10) </w:t>
      </w:r>
      <w:r>
        <w:rPr>
          <w:rFonts w:eastAsia="Times New Roman" w:cs="Times New Roman" w:ascii="Arial" w:hAnsi="Arial"/>
          <w:i/>
          <w:color w:val="000000"/>
          <w:sz w:val="24"/>
        </w:rPr>
        <w:t>Qualifications of the applicant</w:t>
      </w:r>
    </w:p>
    <w:p>
      <w:pPr>
        <w:pStyle w:val="Normal"/>
        <w:spacing w:lineRule="exact" w:line="240"/>
        <w:ind w:left="1800"/>
        <w:rPr>
          <w:rFonts w:ascii="Arial" w:hAnsi="Arial"/>
          <w:sz w:val="24"/>
        </w:rPr>
      </w:pPr>
      <w:r>
        <w:rPr>
          <w:rFonts w:eastAsia="Times New Roman" w:cs="Times New Roman" w:ascii="Arial" w:hAnsi="Arial"/>
          <w:color w:val="000000"/>
          <w:sz w:val="24"/>
        </w:rPr>
        <w:t>How well qualified is the applicant in terms of the project proposed?</w:t>
        <w:br/>
      </w:r>
    </w:p>
    <w:p>
      <w:pPr>
        <w:pStyle w:val="Normal"/>
        <w:tabs>
          <w:tab w:val="clear" w:pos="709"/>
          <w:tab w:val="left" w:pos="720" w:leader="none"/>
          <w:tab w:val="left" w:pos="5760" w:leader="none"/>
        </w:tabs>
        <w:spacing w:lineRule="exact" w:line="240"/>
        <w:rPr>
          <w:rFonts w:ascii="Arial" w:hAnsi="Arial"/>
          <w:sz w:val="24"/>
        </w:rPr>
      </w:pPr>
      <w:r>
        <w:rPr>
          <w:rFonts w:eastAsia="Times New Roman" w:cs="Times New Roman" w:ascii="Arial" w:hAnsi="Arial"/>
          <w:b/>
          <w:color w:val="000000"/>
          <w:sz w:val="24"/>
        </w:rPr>
        <w:t>Presentation Summaries</w:t>
      </w:r>
    </w:p>
    <w:p>
      <w:pPr>
        <w:pStyle w:val="Normal"/>
        <w:spacing w:lineRule="exact" w:line="240"/>
        <w:jc w:val="both"/>
        <w:rPr>
          <w:rFonts w:ascii="Arial" w:hAnsi="Arial"/>
          <w:sz w:val="24"/>
        </w:rPr>
      </w:pPr>
      <w:r>
        <w:rPr>
          <w:rFonts w:eastAsia="Times New Roman" w:cs="Times New Roman" w:ascii="Arial" w:hAnsi="Arial"/>
          <w:color w:val="000000"/>
          <w:sz w:val="24"/>
        </w:rPr>
        <w:t xml:space="preserve">Successful fellowship awardees will be expected to present a poster/paper at a conference or research meeting.  The presentation should describe activities and include a self-evaluation of the experience. Although INSGC may offer an additional poster/paper presentation opportunity to the student, it is the student's responsibility to provide INSGC with evidence of a successful presentation (e.g., PowerPoint presentation or conference paper). </w:t>
      </w:r>
    </w:p>
    <w:p>
      <w:pPr>
        <w:pStyle w:val="Normal"/>
        <w:spacing w:lineRule="exact" w:line="240"/>
        <w:jc w:val="both"/>
        <w:rPr>
          <w:rFonts w:ascii="Arial" w:hAnsi="Arial" w:eastAsia="Times New Roman" w:cs="Times New Roman"/>
          <w:sz w:val="24"/>
        </w:rPr>
      </w:pPr>
      <w:r>
        <w:rPr>
          <w:rFonts w:eastAsia="Times New Roman" w:cs="Times New Roman" w:ascii="Arial" w:hAnsi="Arial"/>
          <w:sz w:val="24"/>
        </w:rPr>
      </w:r>
    </w:p>
    <w:p>
      <w:pPr>
        <w:pStyle w:val="Normal"/>
        <w:keepNext w:val="true"/>
        <w:spacing w:lineRule="exact" w:line="240"/>
        <w:jc w:val="both"/>
        <w:rPr>
          <w:rFonts w:ascii="Arial" w:hAnsi="Arial"/>
          <w:sz w:val="24"/>
        </w:rPr>
      </w:pPr>
      <w:r>
        <w:rPr>
          <w:rFonts w:eastAsia="Times New Roman" w:cs="Times New Roman" w:ascii="Arial" w:hAnsi="Arial"/>
          <w:b/>
          <w:color w:val="000000"/>
          <w:sz w:val="24"/>
        </w:rPr>
        <w:t>Longitudinal Tracking</w:t>
      </w:r>
    </w:p>
    <w:p>
      <w:pPr>
        <w:pStyle w:val="Normal"/>
        <w:spacing w:lineRule="exact" w:line="240"/>
        <w:jc w:val="both"/>
        <w:rPr>
          <w:rFonts w:ascii="Arial" w:hAnsi="Arial"/>
          <w:sz w:val="24"/>
        </w:rPr>
      </w:pPr>
      <w:r>
        <w:rPr>
          <w:rFonts w:eastAsia="Times New Roman" w:cs="Times New Roman" w:ascii="Arial" w:hAnsi="Arial"/>
          <w:color w:val="000000"/>
          <w:sz w:val="24"/>
        </w:rPr>
        <w:t xml:space="preserve">By NASA specification, INSGC maintains longitudinal tracking on awardees. This information will be used to assess the impact of the INSGC program. Information collected for longitudinal tracking includes affiliate institution of attendance, degree awarded, year, INSGC funds received and current activity (e.g. employed by industry, NASA, graduate school). INSGC staff will contact you in the future to provide information about your activity after graduation. </w:t>
      </w:r>
    </w:p>
    <w:p>
      <w:pPr>
        <w:pStyle w:val="Normal"/>
        <w:spacing w:lineRule="exact" w:line="240"/>
        <w:jc w:val="both"/>
        <w:rPr>
          <w:rFonts w:ascii="Arial" w:hAnsi="Arial"/>
          <w:sz w:val="24"/>
        </w:rPr>
      </w:pPr>
      <w:r>
        <w:rPr>
          <w:rFonts w:eastAsia="Times New Roman" w:cs="Times New Roman" w:ascii="Arial" w:hAnsi="Arial"/>
          <w:b/>
          <w:color w:val="000000"/>
          <w:sz w:val="24"/>
        </w:rPr>
        <w:t xml:space="preserve"> </w:t>
      </w:r>
    </w:p>
    <w:p>
      <w:pPr>
        <w:pStyle w:val="Normal"/>
        <w:spacing w:lineRule="exact" w:line="240"/>
        <w:jc w:val="both"/>
        <w:rPr>
          <w:rFonts w:ascii="Arial" w:hAnsi="Arial"/>
          <w:sz w:val="24"/>
        </w:rPr>
      </w:pPr>
      <w:r>
        <w:rPr>
          <w:rFonts w:eastAsia="Times New Roman" w:cs="Times New Roman" w:ascii="Arial" w:hAnsi="Arial"/>
          <w:color w:val="000000"/>
          <w:sz w:val="24"/>
        </w:rPr>
        <w:t>You will also be requested to provide a brief profile for inclusion on the website.</w:t>
      </w:r>
    </w:p>
    <w:p>
      <w:pPr>
        <w:pStyle w:val="Normal"/>
        <w:spacing w:lineRule="exact" w:line="240"/>
        <w:jc w:val="both"/>
        <w:rPr>
          <w:rFonts w:ascii="Arial" w:hAnsi="Arial" w:eastAsia="Times New Roman" w:cs="Times New Roman"/>
          <w:b/>
          <w:sz w:val="24"/>
        </w:rPr>
      </w:pPr>
      <w:r>
        <w:rPr>
          <w:rFonts w:eastAsia="Times New Roman" w:cs="Times New Roman" w:ascii="Arial" w:hAnsi="Arial"/>
          <w:b/>
          <w:sz w:val="24"/>
        </w:rPr>
      </w:r>
    </w:p>
    <w:p>
      <w:pPr>
        <w:pStyle w:val="Normal"/>
        <w:spacing w:lineRule="exact" w:line="240"/>
        <w:jc w:val="both"/>
        <w:rPr>
          <w:rFonts w:ascii="Arial" w:hAnsi="Arial"/>
          <w:sz w:val="24"/>
        </w:rPr>
      </w:pPr>
      <w:r>
        <w:rPr>
          <w:rFonts w:eastAsia="Times New Roman" w:cs="Times New Roman" w:ascii="Arial" w:hAnsi="Arial"/>
          <w:b/>
          <w:color w:val="000000"/>
          <w:sz w:val="24"/>
        </w:rPr>
        <w:t>Required reporting for awardees</w:t>
      </w:r>
    </w:p>
    <w:p>
      <w:pPr>
        <w:pStyle w:val="Normal"/>
        <w:keepNext w:val="true"/>
        <w:spacing w:lineRule="exact" w:line="240"/>
        <w:rPr/>
      </w:pPr>
      <w:r>
        <w:rPr>
          <w:rFonts w:eastAsia="Times New Roman" w:cs="Times New Roman" w:ascii="Arial" w:hAnsi="Arial"/>
          <w:color w:val="000000"/>
          <w:sz w:val="24"/>
        </w:rPr>
        <w:t xml:space="preserve">A brief (one page) progress report will be requested in January. A final report will be required at the end of the award period.  Additional updates and success stories are appreciated and may be emailed to </w:t>
      </w:r>
      <w:hyperlink r:id="rId4">
        <w:r>
          <w:rPr>
            <w:rStyle w:val="Style9"/>
            <w:rFonts w:eastAsia="Times New Roman" w:cs="Times New Roman" w:ascii="Arial" w:hAnsi="Arial"/>
            <w:color w:val="0000FF"/>
            <w:sz w:val="24"/>
            <w:u w:val="single"/>
          </w:rPr>
          <w:t>insgc@purdue.edu</w:t>
        </w:r>
      </w:hyperlink>
      <w:r>
        <w:rPr>
          <w:rFonts w:eastAsia="Times New Roman" w:cs="Times New Roman" w:ascii="Arial" w:hAnsi="Arial"/>
          <w:color w:val="000000"/>
          <w:sz w:val="24"/>
        </w:rPr>
        <w:t>. These stories may be passed on to the NASA Office of STEM Engagement.</w:t>
      </w:r>
    </w:p>
    <w:p>
      <w:pPr>
        <w:pStyle w:val="Normal"/>
        <w:spacing w:lineRule="exact" w:line="240"/>
        <w:rPr>
          <w:rFonts w:ascii="Arial" w:hAnsi="Arial" w:eastAsia="Times New Roman" w:cs="Times New Roman"/>
          <w:sz w:val="24"/>
        </w:rPr>
      </w:pPr>
      <w:r>
        <w:rPr>
          <w:rFonts w:eastAsia="Times New Roman" w:cs="Times New Roman" w:ascii="Arial" w:hAnsi="Arial"/>
          <w:sz w:val="24"/>
        </w:rPr>
      </w:r>
    </w:p>
    <w:p>
      <w:pPr>
        <w:pStyle w:val="Normal"/>
        <w:keepNext w:val="true"/>
        <w:spacing w:lineRule="exact" w:line="240"/>
        <w:jc w:val="both"/>
        <w:rPr>
          <w:rFonts w:ascii="Arial" w:hAnsi="Arial"/>
          <w:sz w:val="24"/>
        </w:rPr>
      </w:pPr>
      <w:r>
        <w:rPr>
          <w:rFonts w:eastAsia="Times New Roman" w:cs="Times New Roman" w:ascii="Arial" w:hAnsi="Arial"/>
          <w:b/>
          <w:color w:val="000000"/>
          <w:sz w:val="24"/>
        </w:rPr>
        <w:t>Contact Information</w:t>
      </w:r>
    </w:p>
    <w:p>
      <w:pPr>
        <w:pStyle w:val="Normal"/>
        <w:tabs>
          <w:tab w:val="clear" w:pos="709"/>
          <w:tab w:val="left" w:pos="720" w:leader="none"/>
          <w:tab w:val="left" w:pos="5760" w:leader="none"/>
        </w:tabs>
        <w:spacing w:lineRule="exact" w:line="240"/>
        <w:jc w:val="both"/>
        <w:rPr>
          <w:rFonts w:ascii="Arial" w:hAnsi="Arial"/>
          <w:sz w:val="24"/>
        </w:rPr>
      </w:pPr>
      <w:r>
        <w:rPr>
          <w:rFonts w:eastAsia="Times New Roman" w:cs="Times New Roman" w:ascii="Arial" w:hAnsi="Arial"/>
          <w:color w:val="000000"/>
          <w:sz w:val="24"/>
        </w:rPr>
        <w:t>Please direct all questions to:</w:t>
      </w:r>
    </w:p>
    <w:p>
      <w:pPr>
        <w:pStyle w:val="Normal"/>
        <w:tabs>
          <w:tab w:val="clear" w:pos="709"/>
          <w:tab w:val="left" w:pos="720" w:leader="none"/>
          <w:tab w:val="left" w:pos="5760" w:leader="none"/>
        </w:tabs>
        <w:spacing w:lineRule="exact" w:line="240"/>
        <w:jc w:val="both"/>
        <w:rPr>
          <w:rFonts w:ascii="Arial" w:hAnsi="Arial"/>
          <w:sz w:val="24"/>
        </w:rPr>
      </w:pPr>
      <w:r>
        <w:rPr>
          <w:rFonts w:eastAsia="Times New Roman" w:cs="Times New Roman" w:ascii="Arial" w:hAnsi="Arial"/>
          <w:color w:val="000000"/>
          <w:sz w:val="24"/>
        </w:rPr>
        <w:t>Dr. Dawn R. Whitaker</w:t>
      </w:r>
    </w:p>
    <w:p>
      <w:pPr>
        <w:pStyle w:val="Normal"/>
        <w:tabs>
          <w:tab w:val="clear" w:pos="709"/>
          <w:tab w:val="left" w:pos="720" w:leader="none"/>
          <w:tab w:val="left" w:pos="5760" w:leader="none"/>
        </w:tabs>
        <w:spacing w:lineRule="exact" w:line="240"/>
        <w:jc w:val="both"/>
        <w:rPr>
          <w:rFonts w:ascii="Arial" w:hAnsi="Arial"/>
          <w:sz w:val="24"/>
        </w:rPr>
      </w:pPr>
      <w:r>
        <w:rPr>
          <w:rFonts w:eastAsia="Times New Roman" w:cs="Times New Roman" w:ascii="Arial" w:hAnsi="Arial"/>
          <w:color w:val="000000"/>
          <w:sz w:val="24"/>
        </w:rPr>
        <w:t>INSGC Program Manager</w:t>
      </w:r>
    </w:p>
    <w:p>
      <w:pPr>
        <w:pStyle w:val="Normal"/>
        <w:tabs>
          <w:tab w:val="clear" w:pos="709"/>
          <w:tab w:val="left" w:pos="720" w:leader="none"/>
          <w:tab w:val="left" w:pos="5760" w:leader="none"/>
        </w:tabs>
        <w:spacing w:lineRule="exact" w:line="240"/>
        <w:jc w:val="both"/>
        <w:rPr/>
      </w:pPr>
      <w:hyperlink r:id="rId5">
        <w:r>
          <w:rPr>
            <w:rStyle w:val="Style9"/>
            <w:rFonts w:eastAsia="Times New Roman" w:cs="Times New Roman" w:ascii="Arial" w:hAnsi="Arial"/>
            <w:color w:val="0000FF"/>
            <w:sz w:val="24"/>
            <w:u w:val="single"/>
          </w:rPr>
          <w:t>insgc@purdue.edu</w:t>
        </w:r>
      </w:hyperlink>
      <w:r>
        <w:rPr>
          <w:rFonts w:eastAsia="Bookman Old Style" w:cs="Bookman Old Style" w:ascii="Arial" w:hAnsi="Arial"/>
          <w:color w:val="000000"/>
          <w:sz w:val="24"/>
        </w:rPr>
        <w:t xml:space="preserve"> </w:t>
      </w:r>
    </w:p>
    <w:p>
      <w:pPr>
        <w:pStyle w:val="Normal"/>
        <w:tabs>
          <w:tab w:val="clear" w:pos="709"/>
          <w:tab w:val="left" w:pos="720" w:leader="none"/>
          <w:tab w:val="left" w:pos="5760" w:leader="none"/>
        </w:tabs>
        <w:spacing w:lineRule="exact" w:line="240"/>
        <w:jc w:val="both"/>
        <w:rPr>
          <w:rFonts w:ascii="Arial" w:hAnsi="Arial" w:eastAsia="Times New Roman" w:cs="Times New Roman"/>
          <w:sz w:val="24"/>
        </w:rPr>
      </w:pPr>
      <w:r>
        <w:rPr>
          <w:rFonts w:eastAsia="Times New Roman" w:cs="Times New Roman" w:ascii="Arial" w:hAnsi="Arial"/>
          <w:sz w:val="24"/>
        </w:rPr>
      </w:r>
    </w:p>
    <w:p>
      <w:pPr>
        <w:pStyle w:val="Normal"/>
        <w:spacing w:lineRule="exact" w:line="240"/>
        <w:rPr>
          <w:rFonts w:ascii="Arial" w:hAnsi="Arial" w:eastAsia="Arial" w:cs="Arial"/>
          <w:b/>
          <w:color w:val="000000"/>
        </w:rPr>
      </w:pPr>
      <w:r>
        <w:rPr>
          <w:rFonts w:eastAsia="Arial" w:cs="Arial" w:ascii="Arial" w:hAnsi="Arial"/>
          <w:b/>
          <w:color w:val="000000"/>
        </w:rPr>
      </w:r>
      <w:r>
        <w:br w:type="page"/>
      </w:r>
    </w:p>
    <w:p>
      <w:pPr>
        <w:pStyle w:val="Normal"/>
        <w:spacing w:lineRule="exact" w:line="240" w:before="0" w:after="0"/>
        <w:rPr>
          <w:rFonts w:eastAsia="Times New Roman" w:cs="Times New Roman"/>
          <w:color w:val="000000"/>
          <w:sz w:val="24"/>
        </w:rPr>
      </w:pPr>
      <w:r>
        <w:rPr>
          <w:rFonts w:eastAsia="Times New Roman" w:cs="Times New Roman"/>
          <w:color w:val="000000"/>
          <w:sz w:val="24"/>
        </w:rPr>
      </w:r>
    </w:p>
    <w:p>
      <w:pPr>
        <w:pStyle w:val="Normal"/>
        <w:spacing w:lineRule="exact" w:line="240"/>
        <w:rPr>
          <w:rFonts w:ascii="Arial" w:hAnsi="Arial" w:eastAsia="Arial" w:cs="Arial"/>
          <w:b/>
          <w:color w:val="000000"/>
        </w:rPr>
      </w:pPr>
      <w:r>
        <w:rPr>
          <w:rFonts w:eastAsia="Arial" w:cs="Arial" w:ascii="Arial" w:hAnsi="Arial"/>
          <w:b/>
          <w:color w:val="000000"/>
        </w:rPr>
        <w:t>Appendix A - Logic Model and Narrative Requirement</w:t>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rPr>
      </w:pPr>
      <w:r>
        <w:rPr>
          <w:rFonts w:eastAsia="Arial" w:cs="Arial" w:ascii="Arial" w:hAnsi="Arial"/>
          <w:color w:val="000000"/>
        </w:rPr>
        <w:t xml:space="preserve">It helps to start with a picture of how your project is going to work. The logic model provides a roadmap of the program, highlighting how it is expected to work, what activities need to come before others and how desired outcomes are achieved. </w:t>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rPr>
      </w:pPr>
      <w:r>
        <w:rPr>
          <w:rFonts w:eastAsia="Arial" w:cs="Arial" w:ascii="Arial" w:hAnsi="Arial"/>
          <w:color w:val="000000"/>
        </w:rPr>
        <w:t xml:space="preserve">Why go through this? </w:t>
      </w:r>
    </w:p>
    <w:p>
      <w:pPr>
        <w:pStyle w:val="Normal"/>
        <w:spacing w:lineRule="exact" w:line="240"/>
        <w:rPr>
          <w:rFonts w:ascii="Arial" w:hAnsi="Arial"/>
        </w:rPr>
      </w:pPr>
      <w:r>
        <w:rPr>
          <w:rFonts w:eastAsia="Arial" w:cs="Arial" w:ascii="Arial" w:hAnsi="Arial"/>
          <w:color w:val="000000"/>
        </w:rPr>
        <w:t>Program design benefits- stay more focused on outcomes and link activities to desired outcomes.</w:t>
      </w:r>
    </w:p>
    <w:p>
      <w:pPr>
        <w:pStyle w:val="Normal"/>
        <w:spacing w:lineRule="exact" w:line="240"/>
        <w:rPr>
          <w:rFonts w:ascii="Arial" w:hAnsi="Arial"/>
        </w:rPr>
      </w:pPr>
      <w:r>
        <w:rPr>
          <w:rFonts w:eastAsia="Arial" w:cs="Arial" w:ascii="Arial" w:hAnsi="Arial"/>
          <w:color w:val="000000"/>
        </w:rPr>
        <w:t>It is a base from which to conduct an evaluation of the program; it spells out how the program produces desired outcomes. It enables measurement of each set of events in the model to see what happens, what works, what doesn’t and for whom. A logic model helps to discover where the model breaks down or is failing to perform as conceptualized.</w:t>
      </w:r>
    </w:p>
    <w:p>
      <w:pPr>
        <w:pStyle w:val="Normal"/>
        <w:spacing w:lineRule="exact" w:line="240"/>
        <w:rPr>
          <w:rFonts w:ascii="Arial" w:hAnsi="Arial"/>
        </w:rPr>
      </w:pPr>
      <w:r>
        <w:rPr>
          <w:rFonts w:eastAsia="Arial" w:cs="Arial" w:ascii="Arial" w:hAnsi="Arial"/>
          <w:color w:val="000000"/>
        </w:rPr>
        <w:t xml:space="preserve">The logic model requires clarifying the underlying rationale for the project and the conditions under which success is most likely to be achieved. </w:t>
      </w:r>
    </w:p>
    <w:p>
      <w:pPr>
        <w:pStyle w:val="Normal"/>
        <w:spacing w:lineRule="exact" w:line="240"/>
        <w:rPr>
          <w:rFonts w:ascii="Arial" w:hAnsi="Arial"/>
        </w:rPr>
      </w:pPr>
      <w:r>
        <w:rPr>
          <w:rFonts w:eastAsia="Arial" w:cs="Arial" w:ascii="Arial" w:hAnsi="Arial"/>
          <w:color w:val="000000"/>
        </w:rPr>
        <w:t xml:space="preserve">In order for INSGC to report back to NASA how funds where spent, INSGC needs a clear picture of how your program meets the objectives of INSGC and NASA and how successful your project was. A logic model provides a picture of how you will do this. </w:t>
      </w:r>
    </w:p>
    <w:p>
      <w:pPr>
        <w:pStyle w:val="Normal"/>
        <w:spacing w:lineRule="exact" w:line="240"/>
        <w:rPr>
          <w:rFonts w:ascii="Arial" w:hAnsi="Arial"/>
        </w:rPr>
      </w:pPr>
      <w:r>
        <w:rPr>
          <w:rFonts w:eastAsia="Arial" w:cs="Arial" w:ascii="Arial" w:hAnsi="Arial"/>
          <w:color w:val="000000"/>
        </w:rPr>
        <w:t xml:space="preserve">The proposal will include the following: </w:t>
      </w:r>
    </w:p>
    <w:p>
      <w:pPr>
        <w:pStyle w:val="Normal"/>
        <w:numPr>
          <w:ilvl w:val="0"/>
          <w:numId w:val="5"/>
        </w:numPr>
        <w:tabs>
          <w:tab w:val="clear" w:pos="709"/>
          <w:tab w:val="left" w:pos="0" w:leader="none"/>
        </w:tabs>
        <w:spacing w:lineRule="exact" w:line="240"/>
        <w:ind w:hanging="360" w:left="720"/>
        <w:rPr>
          <w:rFonts w:ascii="Arial" w:hAnsi="Arial"/>
        </w:rPr>
      </w:pPr>
      <w:r>
        <w:rPr>
          <w:rFonts w:eastAsia="Arial" w:cs="Arial" w:ascii="Arial" w:hAnsi="Arial"/>
          <w:color w:val="000000"/>
        </w:rPr>
        <w:t>Your vision for the project.</w:t>
      </w:r>
    </w:p>
    <w:p>
      <w:pPr>
        <w:pStyle w:val="Normal"/>
        <w:numPr>
          <w:ilvl w:val="0"/>
          <w:numId w:val="5"/>
        </w:numPr>
        <w:tabs>
          <w:tab w:val="clear" w:pos="709"/>
          <w:tab w:val="left" w:pos="0" w:leader="none"/>
        </w:tabs>
        <w:spacing w:lineRule="exact" w:line="240"/>
        <w:ind w:hanging="360" w:left="720"/>
        <w:rPr>
          <w:rFonts w:ascii="Arial" w:hAnsi="Arial"/>
        </w:rPr>
      </w:pPr>
      <w:r>
        <w:rPr>
          <w:rFonts w:eastAsia="Arial" w:cs="Arial" w:ascii="Arial" w:hAnsi="Arial"/>
          <w:color w:val="000000"/>
        </w:rPr>
        <w:t>Your goals for the project and which one of INSGC’s and/or NASA’s goals this meets.</w:t>
      </w:r>
    </w:p>
    <w:p>
      <w:pPr>
        <w:pStyle w:val="Normal"/>
        <w:numPr>
          <w:ilvl w:val="0"/>
          <w:numId w:val="5"/>
        </w:numPr>
        <w:tabs>
          <w:tab w:val="clear" w:pos="709"/>
          <w:tab w:val="left" w:pos="0" w:leader="none"/>
        </w:tabs>
        <w:spacing w:lineRule="exact" w:line="240"/>
        <w:ind w:hanging="360" w:left="720"/>
        <w:rPr>
          <w:rFonts w:ascii="Arial" w:hAnsi="Arial"/>
        </w:rPr>
      </w:pPr>
      <w:r>
        <w:rPr>
          <w:rFonts w:eastAsia="Arial" w:cs="Arial" w:ascii="Arial" w:hAnsi="Arial"/>
          <w:color w:val="000000"/>
        </w:rPr>
        <w:t>What are your “SMART” (specific, measurable, attainable, relevant, time-sensitive) objectives? How are you going to reach your goal?</w:t>
      </w:r>
    </w:p>
    <w:p>
      <w:pPr>
        <w:pStyle w:val="Normal"/>
        <w:numPr>
          <w:ilvl w:val="0"/>
          <w:numId w:val="5"/>
        </w:numPr>
        <w:tabs>
          <w:tab w:val="clear" w:pos="709"/>
          <w:tab w:val="left" w:pos="0" w:leader="none"/>
        </w:tabs>
        <w:spacing w:lineRule="exact" w:line="240"/>
        <w:ind w:hanging="360" w:left="720"/>
        <w:rPr>
          <w:rFonts w:ascii="Arial" w:hAnsi="Arial"/>
        </w:rPr>
      </w:pPr>
      <w:r>
        <w:rPr>
          <w:rFonts w:eastAsia="Arial" w:cs="Arial" w:ascii="Arial" w:hAnsi="Arial"/>
          <w:color w:val="000000"/>
        </w:rPr>
        <w:t>How will you report back to INSGC on the outcome of your project, including assessment?</w:t>
      </w:r>
    </w:p>
    <w:p>
      <w:pPr>
        <w:pStyle w:val="Normal"/>
        <w:numPr>
          <w:ilvl w:val="0"/>
          <w:numId w:val="5"/>
        </w:numPr>
        <w:tabs>
          <w:tab w:val="clear" w:pos="709"/>
          <w:tab w:val="left" w:pos="0" w:leader="none"/>
        </w:tabs>
        <w:spacing w:lineRule="exact" w:line="240"/>
        <w:ind w:hanging="360" w:left="720"/>
        <w:rPr>
          <w:rFonts w:ascii="Arial" w:hAnsi="Arial"/>
        </w:rPr>
      </w:pPr>
      <w:r>
        <w:rPr>
          <w:rFonts w:eastAsia="Arial" w:cs="Arial" w:ascii="Arial" w:hAnsi="Arial"/>
          <w:color w:val="000000"/>
        </w:rPr>
        <w:t xml:space="preserve">Include a logic model of your project in your proposal: </w:t>
      </w:r>
    </w:p>
    <w:tbl>
      <w:tblPr>
        <w:tblW w:w="9078"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514"/>
        <w:gridCol w:w="1511"/>
        <w:gridCol w:w="1514"/>
        <w:gridCol w:w="1395"/>
        <w:gridCol w:w="1631"/>
        <w:gridCol w:w="1512"/>
      </w:tblGrid>
      <w:tr>
        <w:trPr>
          <w:trHeight w:val="378" w:hRule="atLeast"/>
        </w:trPr>
        <w:tc>
          <w:tcPr>
            <w:tcW w:w="151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Goal</w:t>
            </w:r>
          </w:p>
        </w:tc>
        <w:tc>
          <w:tcPr>
            <w:tcW w:w="151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Inputs</w:t>
            </w:r>
          </w:p>
        </w:tc>
        <w:tc>
          <w:tcPr>
            <w:tcW w:w="151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Activities</w:t>
            </w:r>
          </w:p>
        </w:tc>
        <w:tc>
          <w:tcPr>
            <w:tcW w:w="13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Outputs</w:t>
            </w:r>
          </w:p>
        </w:tc>
        <w:tc>
          <w:tcPr>
            <w:tcW w:w="1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Outcomes</w:t>
            </w:r>
          </w:p>
        </w:tc>
        <w:tc>
          <w:tcPr>
            <w:tcW w:w="15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Outcome measures</w:t>
            </w:r>
          </w:p>
        </w:tc>
      </w:tr>
      <w:tr>
        <w:trPr>
          <w:trHeight w:val="2598" w:hRule="atLeast"/>
        </w:trPr>
        <w:tc>
          <w:tcPr>
            <w:tcW w:w="151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Which INSGC or NASA goal does your project meet?</w:t>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rPr>
            </w:pPr>
            <w:r>
              <w:rPr>
                <w:rFonts w:eastAsia="Arial" w:cs="Arial" w:ascii="Arial" w:hAnsi="Arial"/>
                <w:color w:val="000000"/>
              </w:rPr>
              <w:t>Ex: NASA objective 1.2</w:t>
            </w:r>
          </w:p>
          <w:p>
            <w:pPr>
              <w:pStyle w:val="Normal"/>
              <w:spacing w:lineRule="exact" w:line="240"/>
              <w:rPr>
                <w:rFonts w:ascii="Arial" w:hAnsi="Arial"/>
              </w:rPr>
            </w:pPr>
            <w:r>
              <w:rPr>
                <w:rFonts w:eastAsia="Arial" w:cs="Arial" w:ascii="Arial" w:hAnsi="Arial"/>
                <w:color w:val="000000"/>
              </w:rPr>
              <w:t>Student Support</w:t>
            </w:r>
          </w:p>
        </w:tc>
        <w:tc>
          <w:tcPr>
            <w:tcW w:w="151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What do you need to do this project? (list everything needed)</w:t>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rPr>
            </w:pPr>
            <w:r>
              <w:rPr>
                <w:rFonts w:eastAsia="Arial" w:cs="Arial" w:ascii="Arial" w:hAnsi="Arial"/>
                <w:color w:val="000000"/>
              </w:rPr>
              <w:t>Ex: Interns, instructors, supplies</w:t>
            </w:r>
          </w:p>
        </w:tc>
        <w:tc>
          <w:tcPr>
            <w:tcW w:w="151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What activities will be done?</w:t>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rPr>
            </w:pPr>
            <w:r>
              <w:rPr>
                <w:rFonts w:eastAsia="Arial" w:cs="Arial" w:ascii="Arial" w:hAnsi="Arial"/>
                <w:color w:val="000000"/>
              </w:rPr>
              <w:t>Ex: data collection, analyze data, submit for publication</w:t>
            </w:r>
          </w:p>
        </w:tc>
        <w:tc>
          <w:tcPr>
            <w:tcW w:w="13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What is the quantitative impact?</w:t>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rPr>
            </w:pPr>
            <w:r>
              <w:rPr>
                <w:rFonts w:eastAsia="Arial" w:cs="Arial" w:ascii="Arial" w:hAnsi="Arial"/>
                <w:color w:val="000000"/>
              </w:rPr>
              <w:t>Ex: # of students funded; # of articles submitted for publication</w:t>
            </w:r>
          </w:p>
        </w:tc>
        <w:tc>
          <w:tcPr>
            <w:tcW w:w="1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What will be accomplished</w:t>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rPr>
            </w:pPr>
            <w:r>
              <w:rPr>
                <w:rFonts w:eastAsia="Arial" w:cs="Arial" w:ascii="Arial" w:hAnsi="Arial"/>
                <w:color w:val="000000"/>
              </w:rPr>
              <w:t>Ex: An increase in students’ confidence in research process</w:t>
            </w:r>
          </w:p>
        </w:tc>
        <w:tc>
          <w:tcPr>
            <w:tcW w:w="15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How will you measure outcomes/ if goal was met?</w:t>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rPr>
            </w:pPr>
            <w:r>
              <w:rPr>
                <w:rFonts w:eastAsia="Arial" w:cs="Arial" w:ascii="Arial" w:hAnsi="Arial"/>
                <w:color w:val="000000"/>
              </w:rPr>
              <w:t>Ex: survey students about experience of doing research</w:t>
            </w:r>
          </w:p>
        </w:tc>
      </w:tr>
    </w:tbl>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rPr>
      </w:pPr>
      <w:r>
        <w:rPr>
          <w:rFonts w:eastAsia="Times New Roman" w:cs="Times New Roman" w:ascii="Arial" w:hAnsi="Arial"/>
          <w:color w:val="000000"/>
          <w:sz w:val="24"/>
        </w:rPr>
        <w:t xml:space="preserve"> </w:t>
      </w:r>
    </w:p>
    <w:p>
      <w:pPr>
        <w:pStyle w:val="Normal"/>
        <w:spacing w:lineRule="exact" w:line="240"/>
        <w:rPr>
          <w:rFonts w:ascii="Arial" w:hAnsi="Arial" w:eastAsia="Arial" w:cs="Arial"/>
          <w:sz w:val="24"/>
        </w:rPr>
      </w:pPr>
      <w:r>
        <w:rPr>
          <w:rFonts w:eastAsia="Arial" w:cs="Arial" w:ascii="Arial" w:hAnsi="Arial"/>
          <w:sz w:val="24"/>
        </w:rPr>
      </w:r>
    </w:p>
    <w:p>
      <w:pPr>
        <w:pStyle w:val="Normal"/>
        <w:spacing w:lineRule="exact" w:line="240"/>
        <w:rPr>
          <w:rFonts w:ascii="Arial" w:hAnsi="Arial" w:eastAsia="Arial" w:cs="Arial"/>
          <w:b/>
          <w:color w:val="000000"/>
        </w:rPr>
      </w:pPr>
      <w:r>
        <w:rPr>
          <w:rFonts w:eastAsia="Arial" w:cs="Arial" w:ascii="Arial" w:hAnsi="Arial"/>
          <w:b/>
          <w:color w:val="000000"/>
        </w:rPr>
      </w:r>
      <w:r>
        <w:br w:type="page"/>
      </w:r>
    </w:p>
    <w:p>
      <w:pPr>
        <w:pStyle w:val="Normal"/>
        <w:spacing w:lineRule="exact" w:line="240" w:before="0" w:after="0"/>
        <w:rPr>
          <w:rFonts w:ascii="Arial" w:hAnsi="Arial" w:eastAsia="Arial" w:cs="Arial"/>
          <w:b/>
          <w:color w:val="000000"/>
        </w:rPr>
      </w:pPr>
      <w:r>
        <w:rPr>
          <w:rFonts w:eastAsia="Arial" w:cs="Arial" w:ascii="Arial" w:hAnsi="Arial"/>
          <w:b/>
          <w:color w:val="000000"/>
        </w:rPr>
        <w:t xml:space="preserve">Appendix B - Logic Model Template </w:t>
      </w:r>
    </w:p>
    <w:p>
      <w:pPr>
        <w:pStyle w:val="Normal"/>
        <w:spacing w:lineRule="exact" w:line="240"/>
        <w:rPr>
          <w:rFonts w:ascii="Arial" w:hAnsi="Arial" w:eastAsia="Arial" w:cs="Arial"/>
          <w:b/>
        </w:rPr>
      </w:pPr>
      <w:r>
        <w:rPr>
          <w:rFonts w:eastAsia="Arial" w:cs="Arial" w:ascii="Arial" w:hAnsi="Arial"/>
          <w:b/>
        </w:rPr>
      </w:r>
    </w:p>
    <w:p>
      <w:pPr>
        <w:pStyle w:val="Normal"/>
        <w:spacing w:lineRule="exact" w:line="240"/>
        <w:rPr>
          <w:rFonts w:ascii="Arial" w:hAnsi="Arial" w:eastAsia="Arial" w:cs="Arial"/>
          <w:b/>
        </w:rPr>
      </w:pPr>
      <w:r>
        <w:rPr>
          <w:rFonts w:eastAsia="Arial" w:cs="Arial" w:ascii="Arial" w:hAnsi="Arial"/>
          <w:b/>
        </w:rPr>
      </w:r>
    </w:p>
    <w:p>
      <w:pPr>
        <w:pStyle w:val="Normal"/>
        <w:spacing w:lineRule="exact" w:line="240"/>
        <w:rPr>
          <w:rFonts w:ascii="Arial" w:hAnsi="Arial"/>
        </w:rPr>
      </w:pPr>
      <w:r>
        <w:rPr>
          <w:rFonts w:eastAsia="Arial" w:cs="Arial" w:ascii="Arial" w:hAnsi="Arial"/>
          <w:color w:val="000000"/>
        </w:rPr>
        <w:t>Project Name</w:t>
      </w:r>
    </w:p>
    <w:tbl>
      <w:tblPr>
        <w:tblW w:w="934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392"/>
        <w:gridCol w:w="1483"/>
        <w:gridCol w:w="1644"/>
        <w:gridCol w:w="1439"/>
        <w:gridCol w:w="1710"/>
        <w:gridCol w:w="1680"/>
      </w:tblGrid>
      <w:tr>
        <w:trPr>
          <w:trHeight w:val="1" w:hRule="atLeast"/>
        </w:trPr>
        <w:tc>
          <w:tcPr>
            <w:tcW w:w="1392" w:type="dxa"/>
            <w:tcBorders>
              <w:top w:val="single" w:sz="4" w:space="0" w:color="000000"/>
              <w:left w:val="single" w:sz="4" w:space="0" w:color="000000"/>
              <w:bottom w:val="single" w:sz="4" w:space="0" w:color="000000"/>
              <w:right w:val="single" w:sz="4" w:space="0" w:color="000000"/>
            </w:tcBorders>
            <w:shd w:color="auto" w:fill="DBE5F1" w:val="clear"/>
          </w:tcPr>
          <w:p>
            <w:pPr>
              <w:pStyle w:val="Normal"/>
              <w:spacing w:lineRule="exact" w:line="240"/>
              <w:rPr>
                <w:rFonts w:ascii="Arial" w:hAnsi="Arial"/>
              </w:rPr>
            </w:pPr>
            <w:r>
              <w:rPr>
                <w:rFonts w:eastAsia="Arial" w:cs="Arial" w:ascii="Arial" w:hAnsi="Arial"/>
                <w:color w:val="000000"/>
              </w:rPr>
              <w:t>Goal</w:t>
            </w:r>
          </w:p>
        </w:tc>
        <w:tc>
          <w:tcPr>
            <w:tcW w:w="148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Inputs</w:t>
            </w:r>
          </w:p>
        </w:tc>
        <w:tc>
          <w:tcPr>
            <w:tcW w:w="164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Activities</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Outputs</w:t>
            </w:r>
          </w:p>
        </w:tc>
        <w:tc>
          <w:tcPr>
            <w:tcW w:w="171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Outcomes</w:t>
            </w:r>
          </w:p>
        </w:tc>
        <w:tc>
          <w:tcPr>
            <w:tcW w:w="168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rPr>
            </w:pPr>
            <w:r>
              <w:rPr>
                <w:rFonts w:eastAsia="Arial" w:cs="Arial" w:ascii="Arial" w:hAnsi="Arial"/>
                <w:color w:val="000000"/>
              </w:rPr>
              <w:t>Outcome Measures</w:t>
            </w:r>
          </w:p>
        </w:tc>
      </w:tr>
      <w:tr>
        <w:trPr>
          <w:trHeight w:val="1" w:hRule="atLeast"/>
        </w:trPr>
        <w:tc>
          <w:tcPr>
            <w:tcW w:w="1392" w:type="dxa"/>
            <w:tcBorders>
              <w:top w:val="single" w:sz="4" w:space="0" w:color="000000"/>
              <w:left w:val="single" w:sz="4" w:space="0" w:color="000000"/>
              <w:bottom w:val="single" w:sz="4" w:space="0" w:color="000000"/>
              <w:right w:val="single" w:sz="4" w:space="0" w:color="000000"/>
            </w:tcBorders>
            <w:shd w:color="auto" w:fill="DBE5F1" w:val="clear"/>
          </w:tcPr>
          <w:p>
            <w:pPr>
              <w:pStyle w:val="Normal"/>
              <w:spacing w:lineRule="exact" w:line="240"/>
              <w:rPr>
                <w:rFonts w:ascii="Arial" w:hAnsi="Arial"/>
              </w:rPr>
            </w:pPr>
            <w:r>
              <w:rPr>
                <w:rFonts w:ascii="Arial" w:hAnsi="Arial"/>
              </w:rPr>
            </w:r>
          </w:p>
        </w:tc>
        <w:tc>
          <w:tcPr>
            <w:tcW w:w="148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rPr>
            </w:pPr>
            <w:r>
              <w:rPr>
                <w:rFonts w:ascii="Arial" w:hAnsi="Arial"/>
              </w:rPr>
            </w:r>
          </w:p>
        </w:tc>
        <w:tc>
          <w:tcPr>
            <w:tcW w:w="164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rPr>
            </w:pPr>
            <w:r>
              <w:rPr>
                <w:rFonts w:ascii="Arial" w:hAnsi="Arial"/>
              </w:rPr>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eastAsia="Calibri" w:cs="Calibri"/>
              </w:rPr>
            </w:pPr>
            <w:r>
              <w:rPr>
                <w:rFonts w:eastAsia="Calibri" w:cs="Calibri" w:ascii="Arial" w:hAnsi="Arial"/>
              </w:rPr>
            </w:r>
          </w:p>
        </w:tc>
        <w:tc>
          <w:tcPr>
            <w:tcW w:w="171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eastAsia="Calibri" w:cs="Calibri"/>
              </w:rPr>
            </w:pPr>
            <w:r>
              <w:rPr>
                <w:rFonts w:eastAsia="Calibri" w:cs="Calibri" w:ascii="Arial" w:hAnsi="Arial"/>
              </w:rPr>
            </w:r>
          </w:p>
        </w:tc>
        <w:tc>
          <w:tcPr>
            <w:tcW w:w="168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eastAsia="Arial" w:cs="Arial"/>
              </w:rPr>
            </w:pPr>
            <w:r>
              <w:rPr>
                <w:rFonts w:eastAsia="Arial" w:cs="Arial" w:ascii="Arial" w:hAnsi="Arial"/>
              </w:rPr>
            </w:r>
          </w:p>
          <w:p>
            <w:pPr>
              <w:pStyle w:val="Normal"/>
              <w:spacing w:lineRule="exact" w:line="240"/>
              <w:rPr>
                <w:rFonts w:ascii="Arial" w:hAnsi="Arial"/>
              </w:rPr>
            </w:pPr>
            <w:r>
              <w:rPr>
                <w:rFonts w:ascii="Arial" w:hAnsi="Arial"/>
              </w:rPr>
            </w:r>
          </w:p>
        </w:tc>
      </w:tr>
    </w:tbl>
    <w:p>
      <w:pPr>
        <w:pStyle w:val="Normal"/>
        <w:spacing w:lineRule="exact" w:line="240"/>
        <w:rPr>
          <w:rFonts w:ascii="Arial" w:hAnsi="Arial" w:eastAsia="Times New Roman" w:cs="Times New Roman"/>
          <w:sz w:val="24"/>
        </w:rPr>
      </w:pPr>
      <w:r>
        <w:rPr>
          <w:rFonts w:eastAsia="Times New Roman" w:cs="Times New Roman" w:ascii="Arial" w:hAnsi="Arial"/>
          <w:sz w:val="24"/>
        </w:rPr>
      </w:r>
    </w:p>
    <w:sectPr>
      <w:type w:val="nextPage"/>
      <w:pgSz w:w="12240" w:h="15840"/>
      <w:pgMar w:left="1440" w:right="1440"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swiss"/>
    <w:pitch w:val="variable"/>
  </w:font>
  <w:font w:name="Symbol">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09"/>
  <w:autoHyphenation w:val="true"/>
  <w:hyphenationZone w:val="36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kern w:val="2"/>
        <w:sz w:val="22"/>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Songti SC" w:cs="Arial Unicode MS"/>
      <w:color w:val="auto"/>
      <w:kern w:val="2"/>
      <w:sz w:val="22"/>
      <w:szCs w:val="24"/>
      <w:lang w:val="en-US"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Bullets" w:customStyle="1">
    <w:name w:val="Bullets"/>
    <w:qFormat/>
    <w:rPr>
      <w:rFonts w:ascii="OpenSymbol" w:hAnsi="OpenSymbol" w:eastAsia="OpenSymbol" w:cs="OpenSymbol"/>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rPr>
  </w:style>
  <w:style w:type="paragraph" w:styleId="Index" w:customStyle="1">
    <w:name w:val="Index"/>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nsgc.org/" TargetMode="External"/><Relationship Id="rId3" Type="http://schemas.openxmlformats.org/officeDocument/2006/relationships/hyperlink" Target="https://www.nasa.gov/directorates/" TargetMode="External"/><Relationship Id="rId4" Type="http://schemas.openxmlformats.org/officeDocument/2006/relationships/hyperlink" Target="mailto:insgc@purdue.edu" TargetMode="External"/><Relationship Id="rId5" Type="http://schemas.openxmlformats.org/officeDocument/2006/relationships/hyperlink" Target="mailto:insgc@purdue.edu"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LibreOffice/25.2.2.2$MacOSX_AARCH64 LibreOffice_project/7370d4be9e3cf6031a51beef54ff3bda878e3fac</Application>
  <AppVersion>15.0000</AppVersion>
  <DocSecurity>4</DocSecurity>
  <Pages>6</Pages>
  <Words>1723</Words>
  <Characters>9789</Characters>
  <CharactersWithSpaces>11413</CharactersWithSpaces>
  <Paragraphs>126</Paragraphs>
  <Company>Purdue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2025-11-03T20:41:00Z</dcterms:created>
  <dc:creator>Angela B Verissimo</dc:creator>
  <dc:description/>
  <dc:language>en-US</dc:language>
  <cp:lastModifiedBy/>
  <dcterms:modified xsi:type="dcterms:W3CDTF">2025-11-03T16:00:31Z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